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B51039" w14:textId="73F1454E" w:rsidR="00A92887" w:rsidRPr="00A03F64" w:rsidRDefault="00990E03" w:rsidP="7D4E8C0B">
      <w:pPr>
        <w:rPr>
          <w:rFonts w:ascii="Arial" w:hAnsi="Arial" w:cs="Arial"/>
          <w:sz w:val="20"/>
          <w:szCs w:val="20"/>
        </w:rPr>
      </w:pPr>
      <w:r w:rsidRPr="00A03F64">
        <w:rPr>
          <w:rFonts w:ascii="Arial" w:hAnsi="Arial" w:cs="Arial"/>
          <w:sz w:val="20"/>
          <w:szCs w:val="20"/>
        </w:rPr>
        <w:t>Załącznik nr 1</w:t>
      </w:r>
      <w:r w:rsidRPr="00A03F64">
        <w:rPr>
          <w:rFonts w:ascii="Arial" w:hAnsi="Arial" w:cs="Arial"/>
          <w:sz w:val="20"/>
          <w:szCs w:val="20"/>
        </w:rPr>
        <w:tab/>
        <w:t>Szczegółowy opis przedmiotu zamówienia (SOPZ)</w:t>
      </w:r>
    </w:p>
    <w:p w14:paraId="6319C858" w14:textId="77777777" w:rsidR="00A92887" w:rsidRPr="00A03F64" w:rsidRDefault="00A92887" w:rsidP="7D4E8C0B">
      <w:pPr>
        <w:rPr>
          <w:rFonts w:ascii="Arial" w:hAnsi="Arial" w:cs="Arial"/>
          <w:sz w:val="20"/>
          <w:szCs w:val="20"/>
        </w:rPr>
      </w:pPr>
    </w:p>
    <w:p w14:paraId="22563670" w14:textId="1488E730" w:rsidR="005021FB" w:rsidRPr="00A03F64" w:rsidRDefault="14568D6A" w:rsidP="7D4E8C0B">
      <w:pPr>
        <w:rPr>
          <w:rFonts w:ascii="Arial" w:hAnsi="Arial" w:cs="Arial"/>
          <w:sz w:val="20"/>
          <w:szCs w:val="20"/>
        </w:rPr>
      </w:pPr>
      <w:r w:rsidRPr="00A03F64">
        <w:rPr>
          <w:rFonts w:ascii="Arial" w:hAnsi="Arial" w:cs="Arial"/>
          <w:sz w:val="20"/>
          <w:szCs w:val="20"/>
        </w:rPr>
        <w:t xml:space="preserve">Zadanie: Integracja z PUI - Wdrożenie rozwiązania integrującego systemy dziedzinowe szpitala z platformą usług inteligentnych PUI - (zakup </w:t>
      </w:r>
      <w:r w:rsidR="4A04CD36" w:rsidRPr="00A03F64">
        <w:rPr>
          <w:rFonts w:ascii="Arial" w:hAnsi="Arial" w:cs="Arial"/>
          <w:sz w:val="20"/>
          <w:szCs w:val="20"/>
        </w:rPr>
        <w:t xml:space="preserve">bezterminowych </w:t>
      </w:r>
      <w:r w:rsidRPr="00A03F64">
        <w:rPr>
          <w:rFonts w:ascii="Arial" w:hAnsi="Arial" w:cs="Arial"/>
          <w:sz w:val="20"/>
          <w:szCs w:val="20"/>
        </w:rPr>
        <w:t>licencji i wdrożenie)</w:t>
      </w:r>
      <w:r w:rsidR="4E4E6CF6" w:rsidRPr="00A03F64">
        <w:rPr>
          <w:rFonts w:ascii="Arial" w:hAnsi="Arial" w:cs="Arial"/>
          <w:sz w:val="20"/>
          <w:szCs w:val="20"/>
        </w:rPr>
        <w:t>,</w:t>
      </w:r>
      <w:r w:rsidR="248E5EB2" w:rsidRPr="00A03F64">
        <w:rPr>
          <w:rFonts w:ascii="Arial" w:hAnsi="Arial" w:cs="Arial"/>
          <w:sz w:val="20"/>
          <w:szCs w:val="20"/>
        </w:rPr>
        <w:t xml:space="preserve"> </w:t>
      </w:r>
      <w:r w:rsidR="3C9E5EB1" w:rsidRPr="00A03F64">
        <w:rPr>
          <w:rFonts w:ascii="Arial" w:hAnsi="Arial" w:cs="Arial"/>
          <w:sz w:val="20"/>
          <w:szCs w:val="20"/>
        </w:rPr>
        <w:t>realizowana</w:t>
      </w:r>
      <w:r w:rsidR="248E5EB2" w:rsidRPr="00A03F64">
        <w:rPr>
          <w:rFonts w:ascii="Arial" w:hAnsi="Arial" w:cs="Arial"/>
          <w:sz w:val="20"/>
          <w:szCs w:val="20"/>
        </w:rPr>
        <w:t xml:space="preserve"> poprzez rozbudowę posiadanego przez Zamawiającego systemu RIS/PACS </w:t>
      </w:r>
      <w:proofErr w:type="spellStart"/>
      <w:r w:rsidR="248E5EB2" w:rsidRPr="00A03F64">
        <w:rPr>
          <w:rFonts w:ascii="Arial" w:hAnsi="Arial" w:cs="Arial"/>
          <w:sz w:val="20"/>
          <w:szCs w:val="20"/>
        </w:rPr>
        <w:t>Alteris</w:t>
      </w:r>
      <w:proofErr w:type="spellEnd"/>
      <w:r w:rsidR="248E5EB2" w:rsidRPr="00A03F64">
        <w:rPr>
          <w:rFonts w:ascii="Arial" w:hAnsi="Arial" w:cs="Arial"/>
          <w:sz w:val="20"/>
          <w:szCs w:val="20"/>
        </w:rPr>
        <w:t xml:space="preserve"> o </w:t>
      </w:r>
      <w:r w:rsidR="06AF4857" w:rsidRPr="00A03F64">
        <w:rPr>
          <w:rFonts w:ascii="Arial" w:hAnsi="Arial" w:cs="Arial"/>
          <w:sz w:val="20"/>
          <w:szCs w:val="20"/>
        </w:rPr>
        <w:t xml:space="preserve">rozwiązania </w:t>
      </w:r>
      <w:r w:rsidR="248E5EB2" w:rsidRPr="00A03F64">
        <w:rPr>
          <w:rFonts w:ascii="Arial" w:hAnsi="Arial" w:cs="Arial"/>
          <w:sz w:val="20"/>
          <w:szCs w:val="20"/>
        </w:rPr>
        <w:t>integracyj</w:t>
      </w:r>
      <w:r w:rsidR="48A89475" w:rsidRPr="00A03F64">
        <w:rPr>
          <w:rFonts w:ascii="Arial" w:hAnsi="Arial" w:cs="Arial"/>
          <w:sz w:val="20"/>
          <w:szCs w:val="20"/>
        </w:rPr>
        <w:t>ne</w:t>
      </w:r>
      <w:r w:rsidR="248E5EB2" w:rsidRPr="00A03F64">
        <w:rPr>
          <w:rFonts w:ascii="Arial" w:hAnsi="Arial" w:cs="Arial"/>
          <w:sz w:val="20"/>
          <w:szCs w:val="20"/>
        </w:rPr>
        <w:t xml:space="preserve"> z Platformą Usług Inteligentnych</w:t>
      </w:r>
      <w:r w:rsidR="7CED63FD" w:rsidRPr="00A03F64">
        <w:rPr>
          <w:rFonts w:ascii="Arial" w:hAnsi="Arial" w:cs="Arial"/>
          <w:sz w:val="20"/>
          <w:szCs w:val="20"/>
        </w:rPr>
        <w:t xml:space="preserve"> wraz z </w:t>
      </w:r>
      <w:r w:rsidR="08743F76" w:rsidRPr="00A03F64">
        <w:rPr>
          <w:rFonts w:ascii="Arial" w:hAnsi="Arial" w:cs="Arial"/>
          <w:sz w:val="20"/>
          <w:szCs w:val="20"/>
        </w:rPr>
        <w:t xml:space="preserve">gwarancją </w:t>
      </w:r>
      <w:r w:rsidR="7CED63FD" w:rsidRPr="00A03F64">
        <w:rPr>
          <w:rFonts w:ascii="Arial" w:hAnsi="Arial" w:cs="Arial"/>
          <w:sz w:val="20"/>
          <w:szCs w:val="20"/>
        </w:rPr>
        <w:t xml:space="preserve">dla </w:t>
      </w:r>
      <w:r w:rsidR="1E212DFE" w:rsidRPr="00A03F64">
        <w:rPr>
          <w:rFonts w:ascii="Arial" w:hAnsi="Arial" w:cs="Arial"/>
          <w:sz w:val="20"/>
          <w:szCs w:val="20"/>
        </w:rPr>
        <w:t xml:space="preserve">dostarczonego </w:t>
      </w:r>
      <w:r w:rsidR="7CED63FD" w:rsidRPr="00A03F64">
        <w:rPr>
          <w:rFonts w:ascii="Arial" w:hAnsi="Arial" w:cs="Arial"/>
          <w:sz w:val="20"/>
          <w:szCs w:val="20"/>
        </w:rPr>
        <w:t xml:space="preserve">rozwiązania przez okres 36 miesięcy od daty zakończenia wdrożenia tj. podpisania protokołu </w:t>
      </w:r>
      <w:r w:rsidR="3C2B8C85" w:rsidRPr="00A03F64">
        <w:rPr>
          <w:rFonts w:ascii="Arial" w:hAnsi="Arial" w:cs="Arial"/>
          <w:sz w:val="20"/>
          <w:szCs w:val="20"/>
        </w:rPr>
        <w:t>odbioru</w:t>
      </w:r>
      <w:r w:rsidR="7CED63FD" w:rsidRPr="00A03F64">
        <w:rPr>
          <w:rFonts w:ascii="Arial" w:hAnsi="Arial" w:cs="Arial"/>
          <w:sz w:val="20"/>
          <w:szCs w:val="20"/>
        </w:rPr>
        <w:t xml:space="preserve"> bez zastrzeżeń.</w:t>
      </w:r>
    </w:p>
    <w:p w14:paraId="3125F14C" w14:textId="24D5D29D" w:rsidR="245169EB" w:rsidRPr="00A03F64" w:rsidRDefault="245169EB" w:rsidP="7D4E8C0B">
      <w:pPr>
        <w:rPr>
          <w:rFonts w:ascii="Arial" w:hAnsi="Arial" w:cs="Arial"/>
          <w:sz w:val="20"/>
          <w:szCs w:val="20"/>
        </w:rPr>
      </w:pPr>
      <w:r w:rsidRPr="00A03F64">
        <w:rPr>
          <w:rFonts w:ascii="Arial" w:hAnsi="Arial" w:cs="Arial"/>
          <w:sz w:val="20"/>
          <w:szCs w:val="20"/>
        </w:rPr>
        <w:t xml:space="preserve">Zakres </w:t>
      </w:r>
      <w:r w:rsidR="3CFCEB2E" w:rsidRPr="00A03F64">
        <w:rPr>
          <w:rFonts w:ascii="Arial" w:hAnsi="Arial" w:cs="Arial"/>
          <w:sz w:val="20"/>
          <w:szCs w:val="20"/>
        </w:rPr>
        <w:t>rozbudowy</w:t>
      </w:r>
      <w:r w:rsidRPr="00A03F64">
        <w:rPr>
          <w:rFonts w:ascii="Arial" w:hAnsi="Arial" w:cs="Arial"/>
          <w:sz w:val="20"/>
          <w:szCs w:val="20"/>
        </w:rPr>
        <w:t> zapewnić ma </w:t>
      </w:r>
      <w:r w:rsidR="5D931A43" w:rsidRPr="00A03F64">
        <w:rPr>
          <w:rFonts w:ascii="Arial" w:hAnsi="Arial" w:cs="Arial"/>
          <w:sz w:val="20"/>
          <w:szCs w:val="20"/>
        </w:rPr>
        <w:t>wdrożenie</w:t>
      </w:r>
      <w:r w:rsidR="5B76569B" w:rsidRPr="00A03F64">
        <w:rPr>
          <w:rFonts w:ascii="Arial" w:hAnsi="Arial" w:cs="Arial"/>
          <w:sz w:val="20"/>
          <w:szCs w:val="20"/>
        </w:rPr>
        <w:t xml:space="preserve"> </w:t>
      </w:r>
      <w:r w:rsidR="1E9944EB" w:rsidRPr="00A03F64">
        <w:rPr>
          <w:rFonts w:ascii="Arial" w:hAnsi="Arial" w:cs="Arial"/>
          <w:sz w:val="20"/>
          <w:szCs w:val="20"/>
        </w:rPr>
        <w:t>rozwiązań AI i podłączenia do Centralnego Repozytorium danych medycznych (integracja z Platformą Usług Inteligentnych służących optymalizacji procesów szpitalnych oraz organizacji pracy personelu);</w:t>
      </w:r>
    </w:p>
    <w:p w14:paraId="48A4907B" w14:textId="77777777" w:rsidR="00EF1ACF" w:rsidRPr="00A03F64" w:rsidRDefault="00EF1ACF" w:rsidP="00A378C4">
      <w:pPr>
        <w:rPr>
          <w:rFonts w:ascii="Arial" w:hAnsi="Arial" w:cs="Arial"/>
          <w:sz w:val="20"/>
          <w:szCs w:val="20"/>
        </w:rPr>
      </w:pPr>
    </w:p>
    <w:p w14:paraId="3BBB431B" w14:textId="42035BD6" w:rsidR="00F87DB2" w:rsidRPr="00A03F64" w:rsidRDefault="0013476D" w:rsidP="00F87DB2">
      <w:pPr>
        <w:rPr>
          <w:rFonts w:ascii="Arial" w:hAnsi="Arial" w:cs="Arial"/>
          <w:b/>
          <w:bCs/>
          <w:sz w:val="20"/>
          <w:szCs w:val="20"/>
          <w:u w:val="single"/>
        </w:rPr>
      </w:pPr>
      <w:r w:rsidRPr="00A03F64">
        <w:rPr>
          <w:rFonts w:ascii="Arial" w:hAnsi="Arial" w:cs="Arial"/>
          <w:b/>
          <w:bCs/>
          <w:sz w:val="20"/>
          <w:szCs w:val="20"/>
          <w:u w:val="single"/>
        </w:rPr>
        <w:t xml:space="preserve">Wymagania: </w:t>
      </w:r>
    </w:p>
    <w:p w14:paraId="4EAD761C" w14:textId="4BC7CB95" w:rsidR="00F87DB2" w:rsidRPr="00A03F64" w:rsidRDefault="5034C89E" w:rsidP="7D4E8C0B">
      <w:pPr>
        <w:rPr>
          <w:rFonts w:ascii="Arial" w:hAnsi="Arial" w:cs="Arial"/>
          <w:sz w:val="20"/>
          <w:szCs w:val="20"/>
        </w:rPr>
      </w:pPr>
      <w:r w:rsidRPr="00A03F64">
        <w:rPr>
          <w:rFonts w:ascii="Arial" w:hAnsi="Arial" w:cs="Arial"/>
          <w:sz w:val="20"/>
          <w:szCs w:val="20"/>
        </w:rPr>
        <w:t>Wdrażany system</w:t>
      </w:r>
      <w:r w:rsidR="609DF6A0" w:rsidRPr="00A03F64">
        <w:rPr>
          <w:rFonts w:ascii="Arial" w:hAnsi="Arial" w:cs="Arial"/>
          <w:sz w:val="20"/>
          <w:szCs w:val="20"/>
        </w:rPr>
        <w:t xml:space="preserve"> </w:t>
      </w:r>
      <w:r w:rsidR="40361C9C" w:rsidRPr="00A03F64">
        <w:rPr>
          <w:rFonts w:ascii="Arial" w:hAnsi="Arial" w:cs="Arial"/>
          <w:sz w:val="20"/>
          <w:szCs w:val="20"/>
        </w:rPr>
        <w:t xml:space="preserve">umożliwia integrację z PUI (Platformą Usług Inteligentnych) dostarczaną przez CEZ (Centrum </w:t>
      </w:r>
      <w:proofErr w:type="spellStart"/>
      <w:r w:rsidR="40361C9C" w:rsidRPr="00A03F64">
        <w:rPr>
          <w:rFonts w:ascii="Arial" w:hAnsi="Arial" w:cs="Arial"/>
          <w:sz w:val="20"/>
          <w:szCs w:val="20"/>
        </w:rPr>
        <w:t>eZdrowie</w:t>
      </w:r>
      <w:proofErr w:type="spellEnd"/>
      <w:r w:rsidR="40361C9C" w:rsidRPr="00A03F64">
        <w:rPr>
          <w:rFonts w:ascii="Arial" w:hAnsi="Arial" w:cs="Arial"/>
          <w:sz w:val="20"/>
          <w:szCs w:val="20"/>
        </w:rPr>
        <w:t>) w zakresie AI, minimum w zakresie zapewnienia funkcjonalności:</w:t>
      </w:r>
    </w:p>
    <w:p w14:paraId="61CF79CD" w14:textId="67CDB1A8" w:rsidR="69AD6AAA" w:rsidRPr="00A03F64" w:rsidRDefault="69AD6AAA" w:rsidP="404B68FE">
      <w:pPr>
        <w:pStyle w:val="Akapitzlist"/>
        <w:numPr>
          <w:ilvl w:val="0"/>
          <w:numId w:val="5"/>
        </w:numPr>
        <w:rPr>
          <w:rFonts w:ascii="Arial" w:hAnsi="Arial" w:cs="Arial"/>
          <w:sz w:val="20"/>
          <w:szCs w:val="20"/>
        </w:rPr>
      </w:pPr>
      <w:r w:rsidRPr="00A03F64">
        <w:rPr>
          <w:rFonts w:ascii="Arial" w:hAnsi="Arial" w:cs="Arial"/>
          <w:sz w:val="20"/>
          <w:szCs w:val="20"/>
        </w:rPr>
        <w:t>Licencje bezterminowe, bez limitu użytkowników, bez limitu ilościowego przechowywanych, przetwarzanych i transferowanych danych</w:t>
      </w:r>
      <w:r w:rsidR="08806851" w:rsidRPr="00A03F64">
        <w:rPr>
          <w:rFonts w:ascii="Arial" w:hAnsi="Arial" w:cs="Arial"/>
          <w:sz w:val="20"/>
          <w:szCs w:val="20"/>
        </w:rPr>
        <w:t xml:space="preserve"> dla wdrażan</w:t>
      </w:r>
      <w:r w:rsidR="48200524" w:rsidRPr="00A03F64">
        <w:rPr>
          <w:rFonts w:ascii="Arial" w:hAnsi="Arial" w:cs="Arial"/>
          <w:sz w:val="20"/>
          <w:szCs w:val="20"/>
        </w:rPr>
        <w:t xml:space="preserve">ego </w:t>
      </w:r>
      <w:r w:rsidR="43432D73" w:rsidRPr="00A03F64">
        <w:rPr>
          <w:rFonts w:ascii="Arial" w:hAnsi="Arial" w:cs="Arial"/>
          <w:sz w:val="20"/>
          <w:szCs w:val="20"/>
        </w:rPr>
        <w:t>systemu</w:t>
      </w:r>
      <w:r w:rsidR="08806851" w:rsidRPr="00A03F64">
        <w:rPr>
          <w:rFonts w:ascii="Arial" w:hAnsi="Arial" w:cs="Arial"/>
          <w:sz w:val="20"/>
          <w:szCs w:val="20"/>
        </w:rPr>
        <w:t>.</w:t>
      </w:r>
    </w:p>
    <w:p w14:paraId="0EA3019B" w14:textId="542A1BA7" w:rsidR="00F16846" w:rsidRPr="00A03F64" w:rsidRDefault="561B6327" w:rsidP="00F16846">
      <w:pPr>
        <w:pStyle w:val="Akapitzlist"/>
        <w:numPr>
          <w:ilvl w:val="0"/>
          <w:numId w:val="5"/>
        </w:numPr>
        <w:rPr>
          <w:rFonts w:ascii="Arial" w:hAnsi="Arial" w:cs="Arial"/>
          <w:sz w:val="20"/>
          <w:szCs w:val="20"/>
        </w:rPr>
      </w:pPr>
      <w:r w:rsidRPr="00A03F64">
        <w:rPr>
          <w:rFonts w:ascii="Arial" w:hAnsi="Arial" w:cs="Arial"/>
          <w:sz w:val="20"/>
          <w:szCs w:val="20"/>
        </w:rPr>
        <w:t>System</w:t>
      </w:r>
      <w:r w:rsidR="3E318ED1" w:rsidRPr="00A03F64">
        <w:rPr>
          <w:rFonts w:ascii="Arial" w:hAnsi="Arial" w:cs="Arial"/>
          <w:sz w:val="20"/>
          <w:szCs w:val="20"/>
        </w:rPr>
        <w:t xml:space="preserve"> </w:t>
      </w:r>
      <w:r w:rsidR="64B20026" w:rsidRPr="00A03F64">
        <w:rPr>
          <w:rFonts w:ascii="Arial" w:hAnsi="Arial" w:cs="Arial"/>
          <w:sz w:val="20"/>
          <w:szCs w:val="20"/>
        </w:rPr>
        <w:t>zapewnia bezpieczne podłączeni</w:t>
      </w:r>
      <w:r w:rsidR="08F97E26" w:rsidRPr="00A03F64">
        <w:rPr>
          <w:rFonts w:ascii="Arial" w:hAnsi="Arial" w:cs="Arial"/>
          <w:sz w:val="20"/>
          <w:szCs w:val="20"/>
        </w:rPr>
        <w:t>e</w:t>
      </w:r>
      <w:r w:rsidR="64B20026" w:rsidRPr="00A03F64">
        <w:rPr>
          <w:rFonts w:ascii="Arial" w:hAnsi="Arial" w:cs="Arial"/>
          <w:sz w:val="20"/>
          <w:szCs w:val="20"/>
        </w:rPr>
        <w:t xml:space="preserve"> do PUI szyfrowanym kanałem z uwzględnieniem mechanizmów autoryzacji i autentykacji wymaganych w ramach PUI, w szczególności minimum wsparcia standardu </w:t>
      </w:r>
      <w:proofErr w:type="spellStart"/>
      <w:r w:rsidR="64B20026" w:rsidRPr="00A03F64">
        <w:rPr>
          <w:rFonts w:ascii="Arial" w:hAnsi="Arial" w:cs="Arial"/>
          <w:sz w:val="20"/>
          <w:szCs w:val="20"/>
        </w:rPr>
        <w:t>OAuth</w:t>
      </w:r>
      <w:proofErr w:type="spellEnd"/>
      <w:r w:rsidR="64B20026" w:rsidRPr="00A03F64">
        <w:rPr>
          <w:rFonts w:ascii="Arial" w:hAnsi="Arial" w:cs="Arial"/>
          <w:sz w:val="20"/>
          <w:szCs w:val="20"/>
        </w:rPr>
        <w:t xml:space="preserve"> 2.0 i metodzie Client </w:t>
      </w:r>
      <w:proofErr w:type="spellStart"/>
      <w:r w:rsidR="64B20026" w:rsidRPr="00A03F64">
        <w:rPr>
          <w:rFonts w:ascii="Arial" w:hAnsi="Arial" w:cs="Arial"/>
          <w:sz w:val="20"/>
          <w:szCs w:val="20"/>
        </w:rPr>
        <w:t>Credential</w:t>
      </w:r>
      <w:proofErr w:type="spellEnd"/>
      <w:r w:rsidR="64B20026" w:rsidRPr="00A03F64">
        <w:rPr>
          <w:rFonts w:ascii="Arial" w:hAnsi="Arial" w:cs="Arial"/>
          <w:sz w:val="20"/>
          <w:szCs w:val="20"/>
        </w:rPr>
        <w:t xml:space="preserve"> Grant.</w:t>
      </w:r>
    </w:p>
    <w:p w14:paraId="1E815667" w14:textId="00211F94" w:rsidR="00F16846" w:rsidRPr="00A03F64" w:rsidRDefault="6A854639" w:rsidP="00F16846">
      <w:pPr>
        <w:pStyle w:val="Akapitzlist"/>
        <w:numPr>
          <w:ilvl w:val="0"/>
          <w:numId w:val="5"/>
        </w:numPr>
        <w:rPr>
          <w:rFonts w:ascii="Arial" w:hAnsi="Arial" w:cs="Arial"/>
          <w:sz w:val="20"/>
          <w:szCs w:val="20"/>
        </w:rPr>
      </w:pPr>
      <w:r w:rsidRPr="00A03F64">
        <w:rPr>
          <w:rFonts w:ascii="Arial" w:hAnsi="Arial" w:cs="Arial"/>
          <w:sz w:val="20"/>
          <w:szCs w:val="20"/>
        </w:rPr>
        <w:t>System</w:t>
      </w:r>
      <w:r w:rsidR="579F5632" w:rsidRPr="00A03F64">
        <w:rPr>
          <w:rFonts w:ascii="Arial" w:hAnsi="Arial" w:cs="Arial"/>
          <w:sz w:val="20"/>
          <w:szCs w:val="20"/>
        </w:rPr>
        <w:t xml:space="preserve"> </w:t>
      </w:r>
      <w:r w:rsidR="64B20026" w:rsidRPr="00A03F64">
        <w:rPr>
          <w:rFonts w:ascii="Arial" w:hAnsi="Arial" w:cs="Arial"/>
          <w:sz w:val="20"/>
          <w:szCs w:val="20"/>
        </w:rPr>
        <w:t xml:space="preserve">pozyskuje </w:t>
      </w:r>
      <w:proofErr w:type="spellStart"/>
      <w:r w:rsidR="64B20026" w:rsidRPr="00A03F64">
        <w:rPr>
          <w:rFonts w:ascii="Arial" w:hAnsi="Arial" w:cs="Arial"/>
          <w:sz w:val="20"/>
          <w:szCs w:val="20"/>
        </w:rPr>
        <w:t>token</w:t>
      </w:r>
      <w:proofErr w:type="spellEnd"/>
      <w:r w:rsidR="64B20026" w:rsidRPr="00A03F64">
        <w:rPr>
          <w:rFonts w:ascii="Arial" w:hAnsi="Arial" w:cs="Arial"/>
          <w:sz w:val="20"/>
          <w:szCs w:val="20"/>
        </w:rPr>
        <w:t xml:space="preserve"> dostępowy z wykorzystaniem aktualnego certyfikatu do uwierzytelniania danych (WS-Security) wystawionego przez Centrum Certyfikacji P1. </w:t>
      </w:r>
      <w:proofErr w:type="spellStart"/>
      <w:r w:rsidR="64B20026" w:rsidRPr="00A03F64">
        <w:rPr>
          <w:rFonts w:ascii="Arial" w:hAnsi="Arial" w:cs="Arial"/>
          <w:sz w:val="20"/>
          <w:szCs w:val="20"/>
        </w:rPr>
        <w:t>Token</w:t>
      </w:r>
      <w:proofErr w:type="spellEnd"/>
      <w:r w:rsidR="64B20026" w:rsidRPr="00A03F64">
        <w:rPr>
          <w:rFonts w:ascii="Arial" w:hAnsi="Arial" w:cs="Arial"/>
          <w:sz w:val="20"/>
          <w:szCs w:val="20"/>
        </w:rPr>
        <w:t xml:space="preserve"> wykorzystywany jest przy każdorazowym przekazaniu żądania do PUI CEZ</w:t>
      </w:r>
    </w:p>
    <w:p w14:paraId="62DC5EA5" w14:textId="1A5C8A3C" w:rsidR="00F16846" w:rsidRPr="00A03F64" w:rsidRDefault="1144F45E" w:rsidP="00F16846">
      <w:pPr>
        <w:pStyle w:val="Akapitzlist"/>
        <w:numPr>
          <w:ilvl w:val="0"/>
          <w:numId w:val="5"/>
        </w:numPr>
        <w:rPr>
          <w:rFonts w:ascii="Arial" w:hAnsi="Arial" w:cs="Arial"/>
          <w:sz w:val="20"/>
          <w:szCs w:val="20"/>
        </w:rPr>
      </w:pPr>
      <w:r w:rsidRPr="00A03F64">
        <w:rPr>
          <w:rFonts w:ascii="Arial" w:hAnsi="Arial" w:cs="Arial"/>
          <w:sz w:val="20"/>
          <w:szCs w:val="20"/>
        </w:rPr>
        <w:t>System</w:t>
      </w:r>
      <w:r w:rsidR="64B20026" w:rsidRPr="00A03F64">
        <w:rPr>
          <w:rFonts w:ascii="Arial" w:hAnsi="Arial" w:cs="Arial"/>
          <w:sz w:val="20"/>
          <w:szCs w:val="20"/>
        </w:rPr>
        <w:t xml:space="preserve"> zapewnia komunikację z PUI bez konieczności dodatkowego logowania się do innych systemów niż RIS/PACS</w:t>
      </w:r>
      <w:r w:rsidR="00CD09FD">
        <w:rPr>
          <w:rFonts w:ascii="Arial" w:hAnsi="Arial" w:cs="Arial"/>
          <w:sz w:val="20"/>
          <w:szCs w:val="20"/>
        </w:rPr>
        <w:t>.</w:t>
      </w:r>
    </w:p>
    <w:p w14:paraId="3B27C6BE" w14:textId="6B2FE66A" w:rsidR="00F16846" w:rsidRPr="00A03F64" w:rsidRDefault="64B20026" w:rsidP="00F16846">
      <w:pPr>
        <w:pStyle w:val="Akapitzlist"/>
        <w:numPr>
          <w:ilvl w:val="0"/>
          <w:numId w:val="5"/>
        </w:numPr>
        <w:rPr>
          <w:rFonts w:ascii="Arial" w:hAnsi="Arial" w:cs="Arial"/>
          <w:sz w:val="20"/>
          <w:szCs w:val="20"/>
        </w:rPr>
      </w:pPr>
      <w:r w:rsidRPr="00A03F64">
        <w:rPr>
          <w:rFonts w:ascii="Arial" w:hAnsi="Arial" w:cs="Arial"/>
          <w:sz w:val="20"/>
          <w:szCs w:val="20"/>
        </w:rPr>
        <w:t xml:space="preserve">Przekazania do PUI </w:t>
      </w:r>
      <w:r w:rsidR="3A1BC25E" w:rsidRPr="00A03F64">
        <w:rPr>
          <w:rFonts w:ascii="Arial" w:hAnsi="Arial" w:cs="Arial"/>
          <w:sz w:val="20"/>
          <w:szCs w:val="20"/>
        </w:rPr>
        <w:t xml:space="preserve">dowolnych </w:t>
      </w:r>
      <w:r w:rsidRPr="00A03F64">
        <w:rPr>
          <w:rFonts w:ascii="Arial" w:hAnsi="Arial" w:cs="Arial"/>
          <w:sz w:val="20"/>
          <w:szCs w:val="20"/>
        </w:rPr>
        <w:t>badan</w:t>
      </w:r>
      <w:r w:rsidR="0C1809A0" w:rsidRPr="00A03F64">
        <w:rPr>
          <w:rFonts w:ascii="Arial" w:hAnsi="Arial" w:cs="Arial"/>
          <w:sz w:val="20"/>
          <w:szCs w:val="20"/>
        </w:rPr>
        <w:t xml:space="preserve"> wysłanych przez Zamawiającego akceptowalnych przez PUI CEZ</w:t>
      </w:r>
      <w:r w:rsidRPr="00A03F64">
        <w:rPr>
          <w:rFonts w:ascii="Arial" w:hAnsi="Arial" w:cs="Arial"/>
          <w:sz w:val="20"/>
          <w:szCs w:val="20"/>
        </w:rPr>
        <w:t xml:space="preserve"> do analizy za pomocą mechanizmów wymaganych w dokumentacji integracyjnej PUI w szczególności z wykorzystaniem </w:t>
      </w:r>
      <w:proofErr w:type="spellStart"/>
      <w:r w:rsidRPr="00A03F64">
        <w:rPr>
          <w:rFonts w:ascii="Arial" w:hAnsi="Arial" w:cs="Arial"/>
          <w:sz w:val="20"/>
          <w:szCs w:val="20"/>
        </w:rPr>
        <w:t>wywołań</w:t>
      </w:r>
      <w:proofErr w:type="spellEnd"/>
      <w:r w:rsidRPr="00A03F64">
        <w:rPr>
          <w:rFonts w:ascii="Arial" w:hAnsi="Arial" w:cs="Arial"/>
          <w:sz w:val="20"/>
          <w:szCs w:val="20"/>
        </w:rPr>
        <w:t xml:space="preserve"> operacji API Usług Diagnostyki Cyfrowej udostępnianej w ramach PUI</w:t>
      </w:r>
      <w:r w:rsidR="00CD09FD">
        <w:rPr>
          <w:rFonts w:ascii="Arial" w:hAnsi="Arial" w:cs="Arial"/>
          <w:sz w:val="20"/>
          <w:szCs w:val="20"/>
        </w:rPr>
        <w:t>.</w:t>
      </w:r>
    </w:p>
    <w:p w14:paraId="000048F5" w14:textId="27A76510" w:rsidR="00F16846" w:rsidRPr="00A03F64" w:rsidRDefault="64B20026" w:rsidP="00F16846">
      <w:pPr>
        <w:pStyle w:val="Akapitzlist"/>
        <w:numPr>
          <w:ilvl w:val="0"/>
          <w:numId w:val="5"/>
        </w:numPr>
        <w:rPr>
          <w:rFonts w:ascii="Arial" w:hAnsi="Arial" w:cs="Arial"/>
          <w:sz w:val="20"/>
          <w:szCs w:val="20"/>
        </w:rPr>
      </w:pPr>
      <w:r w:rsidRPr="00A03F64">
        <w:rPr>
          <w:rFonts w:ascii="Arial" w:hAnsi="Arial" w:cs="Arial"/>
          <w:sz w:val="20"/>
          <w:szCs w:val="20"/>
        </w:rPr>
        <w:t xml:space="preserve">Przyjęcia wyniku przetwarzania zadanego badania przez PUI za pomocą mechanizmów wymaganych w dokumentacji integracyjnej PUI w szczególności z wykorzystaniem </w:t>
      </w:r>
      <w:proofErr w:type="spellStart"/>
      <w:r w:rsidRPr="00A03F64">
        <w:rPr>
          <w:rFonts w:ascii="Arial" w:hAnsi="Arial" w:cs="Arial"/>
          <w:sz w:val="20"/>
          <w:szCs w:val="20"/>
        </w:rPr>
        <w:t>wywołań</w:t>
      </w:r>
      <w:proofErr w:type="spellEnd"/>
      <w:r w:rsidRPr="00A03F64">
        <w:rPr>
          <w:rFonts w:ascii="Arial" w:hAnsi="Arial" w:cs="Arial"/>
          <w:sz w:val="20"/>
          <w:szCs w:val="20"/>
        </w:rPr>
        <w:t xml:space="preserve"> operacji API Usług Diagnostyki Cyfrowej udostępnianej w ramach PUI</w:t>
      </w:r>
      <w:r w:rsidR="00CD09FD">
        <w:rPr>
          <w:rFonts w:ascii="Arial" w:hAnsi="Arial" w:cs="Arial"/>
          <w:sz w:val="20"/>
          <w:szCs w:val="20"/>
        </w:rPr>
        <w:t>.</w:t>
      </w:r>
    </w:p>
    <w:p w14:paraId="6C72EE38" w14:textId="7CA73F02" w:rsidR="00F87DB2" w:rsidRPr="00A03F64" w:rsidRDefault="64B20026">
      <w:pPr>
        <w:pStyle w:val="Akapitzlist"/>
        <w:numPr>
          <w:ilvl w:val="0"/>
          <w:numId w:val="5"/>
        </w:numPr>
        <w:rPr>
          <w:rFonts w:ascii="Arial" w:hAnsi="Arial" w:cs="Arial"/>
          <w:sz w:val="20"/>
          <w:szCs w:val="20"/>
        </w:rPr>
      </w:pPr>
      <w:r w:rsidRPr="00A03F64">
        <w:rPr>
          <w:rFonts w:ascii="Arial" w:hAnsi="Arial" w:cs="Arial"/>
          <w:sz w:val="20"/>
          <w:szCs w:val="20"/>
        </w:rPr>
        <w:t>Możliwość wywołania interfejsu użytkownika w PUI, jeżeli takowy interfejs będzie wymagany do pracy z PUI a jego oficjalna specyfikacja integracyjna dopuści dokonanie takiej operacji za pomocą ogólnie przyjętych mechanizmów informatycznych</w:t>
      </w:r>
      <w:r w:rsidR="4EE4FE5A" w:rsidRPr="00A03F64">
        <w:rPr>
          <w:rFonts w:ascii="Arial" w:hAnsi="Arial" w:cs="Arial"/>
          <w:sz w:val="20"/>
          <w:szCs w:val="20"/>
        </w:rPr>
        <w:t xml:space="preserve"> dostępnych dla Zamawiającego</w:t>
      </w:r>
      <w:r w:rsidRPr="00A03F64">
        <w:rPr>
          <w:rFonts w:ascii="Arial" w:hAnsi="Arial" w:cs="Arial"/>
          <w:sz w:val="20"/>
          <w:szCs w:val="20"/>
        </w:rPr>
        <w:t>.</w:t>
      </w:r>
    </w:p>
    <w:p w14:paraId="77D01763" w14:textId="64B6B1FA" w:rsidR="00F87DB2" w:rsidRPr="00A03F64" w:rsidRDefault="40361C9C" w:rsidP="00F87DB2">
      <w:pPr>
        <w:rPr>
          <w:rFonts w:ascii="Arial" w:hAnsi="Arial" w:cs="Arial"/>
          <w:b/>
          <w:bCs/>
          <w:sz w:val="20"/>
          <w:szCs w:val="20"/>
          <w:u w:val="single"/>
        </w:rPr>
      </w:pPr>
      <w:r w:rsidRPr="00A03F64">
        <w:rPr>
          <w:rFonts w:ascii="Arial" w:hAnsi="Arial" w:cs="Arial"/>
          <w:b/>
          <w:bCs/>
          <w:sz w:val="20"/>
          <w:szCs w:val="20"/>
          <w:u w:val="single"/>
        </w:rPr>
        <w:t xml:space="preserve">Dostosowanie </w:t>
      </w:r>
      <w:r w:rsidR="0D89F696" w:rsidRPr="00A03F64">
        <w:rPr>
          <w:rFonts w:ascii="Arial" w:hAnsi="Arial" w:cs="Arial"/>
          <w:b/>
          <w:bCs/>
          <w:sz w:val="20"/>
          <w:szCs w:val="20"/>
          <w:u w:val="single"/>
        </w:rPr>
        <w:t xml:space="preserve">posiadanego przez Zamawiającego </w:t>
      </w:r>
      <w:r w:rsidRPr="00A03F64">
        <w:rPr>
          <w:rFonts w:ascii="Arial" w:hAnsi="Arial" w:cs="Arial"/>
          <w:b/>
          <w:bCs/>
          <w:sz w:val="20"/>
          <w:szCs w:val="20"/>
          <w:u w:val="single"/>
        </w:rPr>
        <w:t>systemu RIS/PACS</w:t>
      </w:r>
      <w:r w:rsidR="066B8792" w:rsidRPr="00A03F64">
        <w:rPr>
          <w:rFonts w:ascii="Arial" w:hAnsi="Arial" w:cs="Arial"/>
          <w:b/>
          <w:bCs/>
          <w:sz w:val="20"/>
          <w:szCs w:val="20"/>
          <w:u w:val="single"/>
        </w:rPr>
        <w:t xml:space="preserve"> </w:t>
      </w:r>
      <w:r w:rsidR="04F4F90B" w:rsidRPr="00A03F64">
        <w:rPr>
          <w:rFonts w:ascii="Arial" w:hAnsi="Arial" w:cs="Arial"/>
          <w:b/>
          <w:bCs/>
          <w:sz w:val="20"/>
          <w:szCs w:val="20"/>
          <w:u w:val="single"/>
        </w:rPr>
        <w:t xml:space="preserve">firmy </w:t>
      </w:r>
      <w:proofErr w:type="spellStart"/>
      <w:r w:rsidR="066B8792" w:rsidRPr="00A03F64">
        <w:rPr>
          <w:rFonts w:ascii="Arial" w:hAnsi="Arial" w:cs="Arial"/>
          <w:b/>
          <w:bCs/>
          <w:sz w:val="20"/>
          <w:szCs w:val="20"/>
          <w:u w:val="single"/>
        </w:rPr>
        <w:t>Alteris</w:t>
      </w:r>
      <w:proofErr w:type="spellEnd"/>
      <w:r w:rsidRPr="00A03F64">
        <w:rPr>
          <w:rFonts w:ascii="Arial" w:hAnsi="Arial" w:cs="Arial"/>
          <w:b/>
          <w:bCs/>
          <w:sz w:val="20"/>
          <w:szCs w:val="20"/>
          <w:u w:val="single"/>
        </w:rPr>
        <w:t xml:space="preserve"> </w:t>
      </w:r>
      <w:r w:rsidR="7E8016E8" w:rsidRPr="00A03F64">
        <w:rPr>
          <w:rFonts w:ascii="Arial" w:hAnsi="Arial" w:cs="Arial"/>
          <w:b/>
          <w:bCs/>
          <w:sz w:val="20"/>
          <w:szCs w:val="20"/>
          <w:u w:val="single"/>
        </w:rPr>
        <w:t xml:space="preserve">w wersji 1 i 2 </w:t>
      </w:r>
      <w:r w:rsidRPr="00A03F64">
        <w:rPr>
          <w:rFonts w:ascii="Arial" w:hAnsi="Arial" w:cs="Arial"/>
          <w:b/>
          <w:bCs/>
          <w:sz w:val="20"/>
          <w:szCs w:val="20"/>
          <w:u w:val="single"/>
        </w:rPr>
        <w:t>do kooperacji z PUI</w:t>
      </w:r>
      <w:r w:rsidR="04DCD7E4" w:rsidRPr="00A03F64">
        <w:rPr>
          <w:rFonts w:ascii="Arial" w:hAnsi="Arial" w:cs="Arial"/>
          <w:b/>
          <w:bCs/>
          <w:sz w:val="20"/>
          <w:szCs w:val="20"/>
          <w:u w:val="single"/>
        </w:rPr>
        <w:t xml:space="preserve"> w zakresie obejmującym min.</w:t>
      </w:r>
      <w:r w:rsidRPr="00A03F64">
        <w:rPr>
          <w:rFonts w:ascii="Arial" w:hAnsi="Arial" w:cs="Arial"/>
          <w:b/>
          <w:bCs/>
          <w:sz w:val="20"/>
          <w:szCs w:val="20"/>
          <w:u w:val="single"/>
        </w:rPr>
        <w:t>:</w:t>
      </w:r>
    </w:p>
    <w:p w14:paraId="5842E7D7" w14:textId="5BDCCBEF" w:rsidR="00993E4C" w:rsidRPr="00A03F64" w:rsidRDefault="1A145394" w:rsidP="00993E4C">
      <w:pPr>
        <w:pStyle w:val="Akapitzlist"/>
        <w:numPr>
          <w:ilvl w:val="0"/>
          <w:numId w:val="6"/>
        </w:numPr>
        <w:rPr>
          <w:rFonts w:ascii="Arial" w:hAnsi="Arial" w:cs="Arial"/>
          <w:sz w:val="20"/>
          <w:szCs w:val="20"/>
        </w:rPr>
      </w:pPr>
      <w:r w:rsidRPr="00A03F64">
        <w:rPr>
          <w:rFonts w:ascii="Arial" w:hAnsi="Arial" w:cs="Arial"/>
          <w:sz w:val="20"/>
          <w:szCs w:val="20"/>
        </w:rPr>
        <w:t xml:space="preserve">System </w:t>
      </w:r>
      <w:r w:rsidR="63579CD2" w:rsidRPr="00A03F64">
        <w:rPr>
          <w:rFonts w:ascii="Arial" w:hAnsi="Arial" w:cs="Arial"/>
          <w:sz w:val="20"/>
          <w:szCs w:val="20"/>
        </w:rPr>
        <w:t>umożliwia ręczne przekazanie wybranego badania do analizy w PUI przez uprawnionego użytkownika</w:t>
      </w:r>
      <w:r w:rsidR="00CD09FD">
        <w:rPr>
          <w:rFonts w:ascii="Arial" w:hAnsi="Arial" w:cs="Arial"/>
          <w:sz w:val="20"/>
          <w:szCs w:val="20"/>
        </w:rPr>
        <w:t>.</w:t>
      </w:r>
    </w:p>
    <w:p w14:paraId="19C5136D" w14:textId="4EB3A64F" w:rsidR="00993E4C" w:rsidRPr="00A03F64" w:rsidRDefault="1BD62AE5" w:rsidP="00993E4C">
      <w:pPr>
        <w:pStyle w:val="Akapitzlist"/>
        <w:numPr>
          <w:ilvl w:val="0"/>
          <w:numId w:val="6"/>
        </w:numPr>
        <w:rPr>
          <w:rFonts w:ascii="Arial" w:hAnsi="Arial" w:cs="Arial"/>
          <w:sz w:val="20"/>
          <w:szCs w:val="20"/>
        </w:rPr>
      </w:pPr>
      <w:r w:rsidRPr="00A03F64">
        <w:rPr>
          <w:rFonts w:ascii="Arial" w:hAnsi="Arial" w:cs="Arial"/>
          <w:sz w:val="20"/>
          <w:szCs w:val="20"/>
        </w:rPr>
        <w:t>System</w:t>
      </w:r>
      <w:r w:rsidR="6CD4203E" w:rsidRPr="00A03F64">
        <w:rPr>
          <w:rFonts w:ascii="Arial" w:hAnsi="Arial" w:cs="Arial"/>
          <w:sz w:val="20"/>
          <w:szCs w:val="20"/>
        </w:rPr>
        <w:t xml:space="preserve"> </w:t>
      </w:r>
      <w:r w:rsidR="63579CD2" w:rsidRPr="00A03F64">
        <w:rPr>
          <w:rFonts w:ascii="Arial" w:hAnsi="Arial" w:cs="Arial"/>
          <w:sz w:val="20"/>
          <w:szCs w:val="20"/>
        </w:rPr>
        <w:t>umożliwia skonfigurowanie zasad automatyczne</w:t>
      </w:r>
      <w:r w:rsidR="0D89F696" w:rsidRPr="00A03F64">
        <w:rPr>
          <w:rFonts w:ascii="Arial" w:hAnsi="Arial" w:cs="Arial"/>
          <w:sz w:val="20"/>
          <w:szCs w:val="20"/>
        </w:rPr>
        <w:t>go</w:t>
      </w:r>
      <w:r w:rsidR="63579CD2" w:rsidRPr="00A03F64">
        <w:rPr>
          <w:rFonts w:ascii="Arial" w:hAnsi="Arial" w:cs="Arial"/>
          <w:sz w:val="20"/>
          <w:szCs w:val="20"/>
        </w:rPr>
        <w:t xml:space="preserve"> przekazywania obrazów przypisanych do konkretnych badań na podstawie wybranych kryteriów (minimum rodzaj badania, modalność). Przekazanie do PUI powinno nastąpić najpóźniej w momencie zarchiwizowania danych obrazowych badania w </w:t>
      </w:r>
      <w:r w:rsidR="13343E5D" w:rsidRPr="00A03F64">
        <w:rPr>
          <w:rFonts w:ascii="Arial" w:hAnsi="Arial" w:cs="Arial"/>
          <w:sz w:val="20"/>
          <w:szCs w:val="20"/>
        </w:rPr>
        <w:t xml:space="preserve">działającym u Zamawiającego systemie </w:t>
      </w:r>
      <w:r w:rsidR="63579CD2" w:rsidRPr="00A03F64">
        <w:rPr>
          <w:rFonts w:ascii="Arial" w:hAnsi="Arial" w:cs="Arial"/>
          <w:sz w:val="20"/>
          <w:szCs w:val="20"/>
        </w:rPr>
        <w:t>PACS</w:t>
      </w:r>
      <w:r w:rsidR="7A43E681" w:rsidRPr="00A03F64">
        <w:rPr>
          <w:rFonts w:ascii="Arial" w:hAnsi="Arial" w:cs="Arial"/>
          <w:sz w:val="20"/>
          <w:szCs w:val="20"/>
        </w:rPr>
        <w:t>.</w:t>
      </w:r>
    </w:p>
    <w:p w14:paraId="3886FACA" w14:textId="77777777" w:rsidR="00993E4C" w:rsidRPr="00A03F64" w:rsidRDefault="00993E4C" w:rsidP="00993E4C">
      <w:pPr>
        <w:pStyle w:val="Akapitzlist"/>
        <w:numPr>
          <w:ilvl w:val="0"/>
          <w:numId w:val="6"/>
        </w:numPr>
        <w:rPr>
          <w:rFonts w:ascii="Arial" w:hAnsi="Arial" w:cs="Arial"/>
          <w:sz w:val="20"/>
          <w:szCs w:val="20"/>
        </w:rPr>
      </w:pPr>
      <w:r w:rsidRPr="00A03F64">
        <w:rPr>
          <w:rFonts w:ascii="Arial" w:hAnsi="Arial" w:cs="Arial"/>
          <w:sz w:val="20"/>
          <w:szCs w:val="20"/>
        </w:rPr>
        <w:t xml:space="preserve">Dla badań wysłanych do przetworzenia w PUI system prezentuje status tego zlecenia do przetwarzania w PUI na liście zadań lekarza opisującego. </w:t>
      </w:r>
    </w:p>
    <w:p w14:paraId="2D4FE815" w14:textId="03B471EE" w:rsidR="00993E4C" w:rsidRPr="00A03F64" w:rsidRDefault="63579CD2" w:rsidP="00993E4C">
      <w:pPr>
        <w:pStyle w:val="Akapitzlist"/>
        <w:numPr>
          <w:ilvl w:val="0"/>
          <w:numId w:val="6"/>
        </w:numPr>
        <w:rPr>
          <w:rFonts w:ascii="Arial" w:hAnsi="Arial" w:cs="Arial"/>
          <w:sz w:val="20"/>
          <w:szCs w:val="20"/>
        </w:rPr>
      </w:pPr>
      <w:r w:rsidRPr="00A03F64">
        <w:rPr>
          <w:rFonts w:ascii="Arial" w:hAnsi="Arial" w:cs="Arial"/>
          <w:sz w:val="20"/>
          <w:szCs w:val="20"/>
        </w:rPr>
        <w:lastRenderedPageBreak/>
        <w:t>System prezentuje wyniki przetwarzania badania w PUI w interfejsie użytkownika systemu RIS w formie tekstowej lub dokumentu</w:t>
      </w:r>
      <w:r w:rsidR="1F48A666" w:rsidRPr="00A03F64">
        <w:rPr>
          <w:rFonts w:ascii="Arial" w:hAnsi="Arial" w:cs="Arial"/>
          <w:sz w:val="20"/>
          <w:szCs w:val="20"/>
        </w:rPr>
        <w:t>,</w:t>
      </w:r>
      <w:r w:rsidRPr="00A03F64">
        <w:rPr>
          <w:rFonts w:ascii="Arial" w:hAnsi="Arial" w:cs="Arial"/>
          <w:sz w:val="20"/>
          <w:szCs w:val="20"/>
        </w:rPr>
        <w:t xml:space="preserve"> jeżeli wynik w takiej formie został przekazany z PUI, dostępnej dla lekarza opisującego podczas tworzenia opisu</w:t>
      </w:r>
    </w:p>
    <w:p w14:paraId="6D873927" w14:textId="5DC4A0C2" w:rsidR="00993E4C" w:rsidRPr="00A03F64" w:rsidRDefault="63579CD2" w:rsidP="00993E4C">
      <w:pPr>
        <w:pStyle w:val="Akapitzlist"/>
        <w:numPr>
          <w:ilvl w:val="0"/>
          <w:numId w:val="6"/>
        </w:numPr>
        <w:rPr>
          <w:rFonts w:ascii="Arial" w:hAnsi="Arial" w:cs="Arial"/>
          <w:sz w:val="20"/>
          <w:szCs w:val="20"/>
        </w:rPr>
      </w:pPr>
      <w:r w:rsidRPr="00A03F64">
        <w:rPr>
          <w:rFonts w:ascii="Arial" w:hAnsi="Arial" w:cs="Arial"/>
          <w:sz w:val="20"/>
          <w:szCs w:val="20"/>
        </w:rPr>
        <w:t xml:space="preserve">Dla wyników przetwarzania badania w PUI w formie DICOM, jeżeli takowe zostaną przekazane, system archiwizuje je w PACS w takiej formie, by były możliwe do zaprezentowania lekarzowi na stacji diagnostycznej lub innej przeglądarce DICOM. </w:t>
      </w:r>
    </w:p>
    <w:p w14:paraId="77A890F7" w14:textId="7451E442" w:rsidR="00993E4C" w:rsidRPr="00A03F64" w:rsidRDefault="63579CD2" w:rsidP="00993E4C">
      <w:pPr>
        <w:pStyle w:val="Akapitzlist"/>
        <w:numPr>
          <w:ilvl w:val="0"/>
          <w:numId w:val="6"/>
        </w:numPr>
        <w:rPr>
          <w:rFonts w:ascii="Arial" w:hAnsi="Arial" w:cs="Arial"/>
          <w:sz w:val="20"/>
          <w:szCs w:val="20"/>
        </w:rPr>
      </w:pPr>
      <w:r w:rsidRPr="00A03F64">
        <w:rPr>
          <w:rFonts w:ascii="Arial" w:hAnsi="Arial" w:cs="Arial"/>
          <w:sz w:val="20"/>
          <w:szCs w:val="20"/>
        </w:rPr>
        <w:t xml:space="preserve">Dla wyników przetwarzania badania w PUI w formie wartości przypisania danego pacjenta do grupy </w:t>
      </w:r>
      <w:r w:rsidR="269E37DF" w:rsidRPr="00A03F64">
        <w:rPr>
          <w:rFonts w:ascii="Arial" w:hAnsi="Arial" w:cs="Arial"/>
          <w:sz w:val="20"/>
          <w:szCs w:val="20"/>
        </w:rPr>
        <w:t>na</w:t>
      </w:r>
      <w:r w:rsidRPr="00A03F64">
        <w:rPr>
          <w:rFonts w:ascii="Arial" w:hAnsi="Arial" w:cs="Arial"/>
          <w:sz w:val="20"/>
          <w:szCs w:val="20"/>
        </w:rPr>
        <w:t xml:space="preserve"> podstawie rozpoznania oraz jego znaczenia klinicznego, pozwalającej na wsparcie decyzj</w:t>
      </w:r>
      <w:r w:rsidR="17316542" w:rsidRPr="00A03F64">
        <w:rPr>
          <w:rFonts w:ascii="Arial" w:hAnsi="Arial" w:cs="Arial"/>
          <w:sz w:val="20"/>
          <w:szCs w:val="20"/>
        </w:rPr>
        <w:t>i</w:t>
      </w:r>
      <w:r w:rsidRPr="00A03F64">
        <w:rPr>
          <w:rFonts w:ascii="Arial" w:hAnsi="Arial" w:cs="Arial"/>
          <w:sz w:val="20"/>
          <w:szCs w:val="20"/>
        </w:rPr>
        <w:t xml:space="preserve"> o priorytecie obsługi, system prezentuje tą informacje na liście zadań lekarza opisującego. </w:t>
      </w:r>
    </w:p>
    <w:p w14:paraId="18CE410E" w14:textId="408887B6" w:rsidR="00993E4C" w:rsidRPr="00A03F64" w:rsidRDefault="00993E4C" w:rsidP="00993E4C">
      <w:pPr>
        <w:pStyle w:val="Akapitzlist"/>
        <w:numPr>
          <w:ilvl w:val="0"/>
          <w:numId w:val="6"/>
        </w:numPr>
        <w:rPr>
          <w:rFonts w:ascii="Arial" w:hAnsi="Arial" w:cs="Arial"/>
          <w:sz w:val="20"/>
          <w:szCs w:val="20"/>
        </w:rPr>
      </w:pPr>
      <w:r w:rsidRPr="00A03F64">
        <w:rPr>
          <w:rFonts w:ascii="Arial" w:hAnsi="Arial" w:cs="Arial"/>
          <w:sz w:val="20"/>
          <w:szCs w:val="20"/>
        </w:rPr>
        <w:t>System prezentuje ewentualne informacje techniczne, w tym informacje dotyczące błędów przetwarzania w PUI, jeżeli są dostępne za pomocą mechanizmów integracyjnych</w:t>
      </w:r>
      <w:r w:rsidR="00CD09FD">
        <w:rPr>
          <w:rFonts w:ascii="Arial" w:hAnsi="Arial" w:cs="Arial"/>
          <w:sz w:val="20"/>
          <w:szCs w:val="20"/>
        </w:rPr>
        <w:t>.</w:t>
      </w:r>
    </w:p>
    <w:p w14:paraId="68E56DE5" w14:textId="6F1BF5FB" w:rsidR="00756322" w:rsidRPr="00A03F64" w:rsidRDefault="000B0E81" w:rsidP="00756322">
      <w:pPr>
        <w:pStyle w:val="Akapitzlist"/>
        <w:numPr>
          <w:ilvl w:val="0"/>
          <w:numId w:val="6"/>
        </w:numPr>
        <w:rPr>
          <w:rFonts w:ascii="Arial" w:hAnsi="Arial" w:cs="Arial"/>
          <w:sz w:val="20"/>
          <w:szCs w:val="20"/>
        </w:rPr>
      </w:pPr>
      <w:r w:rsidRPr="00A03F64">
        <w:rPr>
          <w:rFonts w:ascii="Arial" w:hAnsi="Arial" w:cs="Arial"/>
          <w:sz w:val="20"/>
          <w:szCs w:val="20"/>
        </w:rPr>
        <w:t xml:space="preserve">Wykonawca gwarantuje utrzymanie ciągłości komunikacji z PUI – bez dodatkowych opłat - również w przypadku zmiany systemu RIS/PACS na inny w okresie gwarancji tj. 36 miesięcy od daty </w:t>
      </w:r>
      <w:r w:rsidR="003143A9" w:rsidRPr="00A03F64">
        <w:rPr>
          <w:rFonts w:ascii="Arial" w:hAnsi="Arial" w:cs="Arial"/>
          <w:sz w:val="20"/>
          <w:szCs w:val="20"/>
        </w:rPr>
        <w:t xml:space="preserve">zakończenia </w:t>
      </w:r>
      <w:r w:rsidRPr="00A03F64">
        <w:rPr>
          <w:rFonts w:ascii="Arial" w:hAnsi="Arial" w:cs="Arial"/>
          <w:sz w:val="20"/>
          <w:szCs w:val="20"/>
        </w:rPr>
        <w:t>wdrożenia</w:t>
      </w:r>
      <w:r w:rsidR="00DD0EFE" w:rsidRPr="00A03F64">
        <w:rPr>
          <w:rFonts w:ascii="Arial" w:hAnsi="Arial" w:cs="Arial"/>
          <w:sz w:val="20"/>
          <w:szCs w:val="20"/>
        </w:rPr>
        <w:t xml:space="preserve"> i podpisania protokołu odbioru bez zastrzeżeń. </w:t>
      </w:r>
      <w:r w:rsidR="36D9FAFE" w:rsidRPr="00A03F64">
        <w:rPr>
          <w:rFonts w:ascii="Arial" w:hAnsi="Arial" w:cs="Arial"/>
          <w:sz w:val="20"/>
          <w:szCs w:val="20"/>
        </w:rPr>
        <w:t>Rekonfiguracja,</w:t>
      </w:r>
      <w:r w:rsidR="00151972" w:rsidRPr="00A03F64">
        <w:rPr>
          <w:rFonts w:ascii="Arial" w:hAnsi="Arial" w:cs="Arial"/>
          <w:sz w:val="20"/>
          <w:szCs w:val="20"/>
        </w:rPr>
        <w:t xml:space="preserve"> o której mowa</w:t>
      </w:r>
      <w:r w:rsidR="00756322" w:rsidRPr="00A03F64">
        <w:rPr>
          <w:rFonts w:ascii="Arial" w:hAnsi="Arial" w:cs="Arial"/>
          <w:sz w:val="20"/>
          <w:szCs w:val="20"/>
        </w:rPr>
        <w:t xml:space="preserve"> </w:t>
      </w:r>
      <w:r w:rsidR="00E24960" w:rsidRPr="00A03F64">
        <w:rPr>
          <w:rFonts w:ascii="Arial" w:hAnsi="Arial" w:cs="Arial"/>
          <w:sz w:val="20"/>
          <w:szCs w:val="20"/>
        </w:rPr>
        <w:t xml:space="preserve">powyżej </w:t>
      </w:r>
      <w:r w:rsidR="00756322" w:rsidRPr="00A03F64">
        <w:rPr>
          <w:rFonts w:ascii="Arial" w:hAnsi="Arial" w:cs="Arial"/>
          <w:sz w:val="20"/>
          <w:szCs w:val="20"/>
        </w:rPr>
        <w:t>zostanie zrealizowan</w:t>
      </w:r>
      <w:r w:rsidR="00151972" w:rsidRPr="00A03F64">
        <w:rPr>
          <w:rFonts w:ascii="Arial" w:hAnsi="Arial" w:cs="Arial"/>
          <w:sz w:val="20"/>
          <w:szCs w:val="20"/>
        </w:rPr>
        <w:t>a</w:t>
      </w:r>
      <w:r w:rsidR="00756322" w:rsidRPr="00A03F64">
        <w:rPr>
          <w:rFonts w:ascii="Arial" w:hAnsi="Arial" w:cs="Arial"/>
          <w:sz w:val="20"/>
          <w:szCs w:val="20"/>
        </w:rPr>
        <w:t xml:space="preserve"> przez Wykonawcę w terminie </w:t>
      </w:r>
      <w:r w:rsidR="00212A03" w:rsidRPr="00A03F64">
        <w:rPr>
          <w:rFonts w:ascii="Arial" w:hAnsi="Arial" w:cs="Arial"/>
          <w:sz w:val="20"/>
          <w:szCs w:val="20"/>
        </w:rPr>
        <w:t>nie dłuższym niż</w:t>
      </w:r>
      <w:r w:rsidR="00756322" w:rsidRPr="00A03F64">
        <w:rPr>
          <w:rFonts w:ascii="Arial" w:hAnsi="Arial" w:cs="Arial"/>
          <w:sz w:val="20"/>
          <w:szCs w:val="20"/>
        </w:rPr>
        <w:t xml:space="preserve"> 60 dni</w:t>
      </w:r>
      <w:r w:rsidR="00212A03" w:rsidRPr="00A03F64">
        <w:rPr>
          <w:rFonts w:ascii="Arial" w:hAnsi="Arial" w:cs="Arial"/>
          <w:sz w:val="20"/>
          <w:szCs w:val="20"/>
        </w:rPr>
        <w:t xml:space="preserve"> od zgłoszenia</w:t>
      </w:r>
      <w:r w:rsidR="00FA6A24" w:rsidRPr="00A03F64">
        <w:rPr>
          <w:rFonts w:ascii="Arial" w:hAnsi="Arial" w:cs="Arial"/>
          <w:sz w:val="20"/>
          <w:szCs w:val="20"/>
        </w:rPr>
        <w:t xml:space="preserve"> </w:t>
      </w:r>
      <w:r w:rsidR="4C342FCE" w:rsidRPr="00A03F64">
        <w:rPr>
          <w:rFonts w:ascii="Arial" w:hAnsi="Arial" w:cs="Arial"/>
          <w:sz w:val="20"/>
          <w:szCs w:val="20"/>
        </w:rPr>
        <w:t xml:space="preserve">zapotrzebowania </w:t>
      </w:r>
      <w:r w:rsidR="00FA6A24" w:rsidRPr="00A03F64">
        <w:rPr>
          <w:rFonts w:ascii="Arial" w:hAnsi="Arial" w:cs="Arial"/>
          <w:sz w:val="20"/>
          <w:szCs w:val="20"/>
        </w:rPr>
        <w:t>przez Zamawiającego.</w:t>
      </w:r>
    </w:p>
    <w:p w14:paraId="3E07092B" w14:textId="1505F8E8" w:rsidR="0013476D" w:rsidRPr="00A03F64" w:rsidRDefault="000B0E81" w:rsidP="7D4E8C0B">
      <w:pPr>
        <w:pStyle w:val="Akapitzlist"/>
        <w:numPr>
          <w:ilvl w:val="0"/>
          <w:numId w:val="6"/>
        </w:numPr>
        <w:rPr>
          <w:rFonts w:ascii="Arial" w:hAnsi="Arial" w:cs="Arial"/>
          <w:sz w:val="20"/>
          <w:szCs w:val="20"/>
        </w:rPr>
      </w:pPr>
      <w:r w:rsidRPr="00A03F64">
        <w:rPr>
          <w:rFonts w:ascii="Arial" w:hAnsi="Arial" w:cs="Arial"/>
          <w:sz w:val="20"/>
          <w:szCs w:val="20"/>
        </w:rPr>
        <w:t xml:space="preserve">Obsługa </w:t>
      </w:r>
      <w:r w:rsidR="75AB9CE9" w:rsidRPr="00A03F64">
        <w:rPr>
          <w:rFonts w:ascii="Arial" w:hAnsi="Arial" w:cs="Arial"/>
          <w:sz w:val="20"/>
          <w:szCs w:val="20"/>
        </w:rPr>
        <w:t xml:space="preserve">gwarancyjna na prawidłowe funkcjonowanie </w:t>
      </w:r>
      <w:r w:rsidR="0D596982" w:rsidRPr="00A03F64">
        <w:rPr>
          <w:rFonts w:ascii="Arial" w:hAnsi="Arial" w:cs="Arial"/>
          <w:sz w:val="20"/>
          <w:szCs w:val="20"/>
        </w:rPr>
        <w:t>dostarczonego</w:t>
      </w:r>
      <w:r w:rsidR="75AB9CE9" w:rsidRPr="00A03F64">
        <w:rPr>
          <w:rFonts w:ascii="Arial" w:hAnsi="Arial" w:cs="Arial"/>
          <w:sz w:val="20"/>
          <w:szCs w:val="20"/>
        </w:rPr>
        <w:t xml:space="preserve"> systemu 36 </w:t>
      </w:r>
      <w:r w:rsidR="5D79748E" w:rsidRPr="00A03F64">
        <w:rPr>
          <w:rFonts w:ascii="Arial" w:hAnsi="Arial" w:cs="Arial"/>
          <w:sz w:val="20"/>
          <w:szCs w:val="20"/>
        </w:rPr>
        <w:t>miesięcy</w:t>
      </w:r>
      <w:r w:rsidR="75AB9CE9" w:rsidRPr="00A03F64">
        <w:rPr>
          <w:rFonts w:ascii="Arial" w:hAnsi="Arial" w:cs="Arial"/>
          <w:sz w:val="20"/>
          <w:szCs w:val="20"/>
        </w:rPr>
        <w:t xml:space="preserve"> od daty zakończenia wdrożenia ww. funkcjonalności.</w:t>
      </w:r>
    </w:p>
    <w:p w14:paraId="59309769" w14:textId="4A5AF6BD" w:rsidR="0013476D" w:rsidRPr="00A03F64" w:rsidRDefault="286EEAFA" w:rsidP="7D4E8C0B">
      <w:pPr>
        <w:ind w:left="708"/>
        <w:rPr>
          <w:rFonts w:ascii="Arial" w:hAnsi="Arial" w:cs="Arial"/>
          <w:sz w:val="20"/>
          <w:szCs w:val="20"/>
        </w:rPr>
      </w:pPr>
      <w:r w:rsidRPr="00A03F64">
        <w:rPr>
          <w:rFonts w:ascii="Arial" w:hAnsi="Arial" w:cs="Arial"/>
          <w:sz w:val="20"/>
          <w:szCs w:val="20"/>
        </w:rPr>
        <w:t xml:space="preserve">Zamawiający zapewni środowisko </w:t>
      </w:r>
      <w:r w:rsidR="24217EF9" w:rsidRPr="00A03F64">
        <w:rPr>
          <w:rFonts w:ascii="Arial" w:hAnsi="Arial" w:cs="Arial"/>
          <w:sz w:val="20"/>
          <w:szCs w:val="20"/>
        </w:rPr>
        <w:t xml:space="preserve">serwerowe </w:t>
      </w:r>
      <w:r w:rsidR="42C0531C" w:rsidRPr="00A03F64">
        <w:rPr>
          <w:rFonts w:ascii="Arial" w:hAnsi="Arial" w:cs="Arial"/>
          <w:sz w:val="20"/>
          <w:szCs w:val="20"/>
        </w:rPr>
        <w:t>(moc obliczeniową</w:t>
      </w:r>
      <w:r w:rsidR="24437FE7" w:rsidRPr="00A03F64">
        <w:rPr>
          <w:rFonts w:ascii="Arial" w:hAnsi="Arial" w:cs="Arial"/>
          <w:sz w:val="20"/>
          <w:szCs w:val="20"/>
        </w:rPr>
        <w:t xml:space="preserve"> oraz przestrzeń dyskową</w:t>
      </w:r>
      <w:r w:rsidR="42C0531C" w:rsidRPr="00A03F64">
        <w:rPr>
          <w:rFonts w:ascii="Arial" w:hAnsi="Arial" w:cs="Arial"/>
          <w:sz w:val="20"/>
          <w:szCs w:val="20"/>
        </w:rPr>
        <w:t xml:space="preserve">) </w:t>
      </w:r>
      <w:r w:rsidR="24217EF9" w:rsidRPr="00A03F64">
        <w:rPr>
          <w:rFonts w:ascii="Arial" w:hAnsi="Arial" w:cs="Arial"/>
          <w:sz w:val="20"/>
          <w:szCs w:val="20"/>
        </w:rPr>
        <w:t>niezbędne do instalacji dostarcz</w:t>
      </w:r>
      <w:r w:rsidR="5E7515CE" w:rsidRPr="00A03F64">
        <w:rPr>
          <w:rFonts w:ascii="Arial" w:hAnsi="Arial" w:cs="Arial"/>
          <w:sz w:val="20"/>
          <w:szCs w:val="20"/>
        </w:rPr>
        <w:t>a</w:t>
      </w:r>
      <w:r w:rsidR="24217EF9" w:rsidRPr="00A03F64">
        <w:rPr>
          <w:rFonts w:ascii="Arial" w:hAnsi="Arial" w:cs="Arial"/>
          <w:sz w:val="20"/>
          <w:szCs w:val="20"/>
        </w:rPr>
        <w:t>nego systemu.</w:t>
      </w:r>
      <w:r w:rsidR="47EF1FCB" w:rsidRPr="00A03F64">
        <w:rPr>
          <w:rFonts w:ascii="Arial" w:hAnsi="Arial" w:cs="Arial"/>
          <w:sz w:val="20"/>
          <w:szCs w:val="20"/>
        </w:rPr>
        <w:t xml:space="preserve"> Wykonawca zapewnia wszelkie licencje </w:t>
      </w:r>
      <w:r w:rsidR="32949936" w:rsidRPr="00A03F64">
        <w:rPr>
          <w:rFonts w:ascii="Arial" w:hAnsi="Arial" w:cs="Arial"/>
          <w:sz w:val="20"/>
          <w:szCs w:val="20"/>
        </w:rPr>
        <w:t xml:space="preserve">wymagane do działania </w:t>
      </w:r>
      <w:r w:rsidR="3B473D64" w:rsidRPr="00A03F64">
        <w:rPr>
          <w:rFonts w:ascii="Arial" w:hAnsi="Arial" w:cs="Arial"/>
          <w:sz w:val="20"/>
          <w:szCs w:val="20"/>
        </w:rPr>
        <w:t>dostarczonego rozwiązania.</w:t>
      </w:r>
    </w:p>
    <w:p w14:paraId="177C532F" w14:textId="4EBE20D7" w:rsidR="0013476D" w:rsidRPr="00A03F64" w:rsidRDefault="0013476D">
      <w:pPr>
        <w:rPr>
          <w:rFonts w:ascii="Arial" w:hAnsi="Arial" w:cs="Arial"/>
          <w:sz w:val="20"/>
          <w:szCs w:val="20"/>
        </w:rPr>
      </w:pPr>
    </w:p>
    <w:sectPr w:rsidR="0013476D" w:rsidRPr="00A03F64">
      <w:headerReference w:type="default" r:id="rId10"/>
      <w:footerReference w:type="even" r:id="rId11"/>
      <w:footerReference w:type="defaul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742BCD" w14:textId="77777777" w:rsidR="00494E33" w:rsidRDefault="00494E33" w:rsidP="00756322">
      <w:pPr>
        <w:spacing w:after="0" w:line="240" w:lineRule="auto"/>
      </w:pPr>
      <w:r>
        <w:separator/>
      </w:r>
    </w:p>
  </w:endnote>
  <w:endnote w:type="continuationSeparator" w:id="0">
    <w:p w14:paraId="782C62A9" w14:textId="77777777" w:rsidR="00494E33" w:rsidRDefault="00494E33" w:rsidP="007563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D99D67" w14:textId="718AE596" w:rsidR="00756322" w:rsidRDefault="00756322">
    <w:pPr>
      <w:pStyle w:val="Stopka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7896925E" wp14:editId="04D32B40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930275" cy="357505"/>
              <wp:effectExtent l="0" t="0" r="3175" b="0"/>
              <wp:wrapNone/>
              <wp:docPr id="1527176169" name="Pole tekstowe 2" descr="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930275" cy="357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67F0B4D" w14:textId="62E17864" w:rsidR="00756322" w:rsidRPr="00756322" w:rsidRDefault="00756322" w:rsidP="00756322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756322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896925E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alt="Confidential" style="position:absolute;margin-left:0;margin-top:0;width:73.25pt;height:28.15pt;z-index:251659264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" filled="f" stroked="f">
              <v:textbox style="mso-fit-shape-to-text:t" inset="20pt,0,0,15pt">
                <w:txbxContent>
                  <w:p w14:paraId="567F0B4D" w14:textId="62E17864" w:rsidR="00756322" w:rsidRPr="00756322" w:rsidRDefault="00756322" w:rsidP="00756322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756322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  <w:t>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03A81D" w14:textId="046231EC" w:rsidR="00756322" w:rsidRDefault="00756322">
    <w:pPr>
      <w:pStyle w:val="Stopka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4621DD50" wp14:editId="7A1C84E8">
              <wp:simplePos x="904875" y="10067925"/>
              <wp:positionH relativeFrom="page">
                <wp:align>left</wp:align>
              </wp:positionH>
              <wp:positionV relativeFrom="page">
                <wp:align>bottom</wp:align>
              </wp:positionV>
              <wp:extent cx="930275" cy="357505"/>
              <wp:effectExtent l="0" t="0" r="3175" b="0"/>
              <wp:wrapNone/>
              <wp:docPr id="1482708116" name="Pole tekstowe 3" descr="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930275" cy="357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15F0039" w14:textId="24985A5C" w:rsidR="00756322" w:rsidRPr="00756322" w:rsidRDefault="00756322" w:rsidP="00756322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756322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621DD50" id="_x0000_t202" coordsize="21600,21600" o:spt="202" path="m,l,21600r21600,l21600,xe">
              <v:stroke joinstyle="miter"/>
              <v:path gradientshapeok="t" o:connecttype="rect"/>
            </v:shapetype>
            <v:shape id="Pole tekstowe 3" o:spid="_x0000_s1027" type="#_x0000_t202" alt="Confidential" style="position:absolute;margin-left:0;margin-top:0;width:73.25pt;height:28.15pt;z-index:251660288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" filled="f" stroked="f">
              <v:textbox style="mso-fit-shape-to-text:t" inset="20pt,0,0,15pt">
                <w:txbxContent>
                  <w:p w14:paraId="315F0039" w14:textId="24985A5C" w:rsidR="00756322" w:rsidRPr="00756322" w:rsidRDefault="00756322" w:rsidP="00756322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756322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  <w:t>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D6FE0E" w14:textId="244121BD" w:rsidR="00756322" w:rsidRDefault="00756322">
    <w:pPr>
      <w:pStyle w:val="Stopka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71B82513" wp14:editId="076482FB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930275" cy="357505"/>
              <wp:effectExtent l="0" t="0" r="3175" b="0"/>
              <wp:wrapNone/>
              <wp:docPr id="1589214439" name="Pole tekstowe 1" descr="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930275" cy="357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11E6F02" w14:textId="67957751" w:rsidR="00756322" w:rsidRPr="00756322" w:rsidRDefault="00756322" w:rsidP="00756322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756322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1B82513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8" type="#_x0000_t202" alt="Confidential" style="position:absolute;margin-left:0;margin-top:0;width:73.25pt;height:28.15pt;z-index:25165824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" filled="f" stroked="f">
              <v:textbox style="mso-fit-shape-to-text:t" inset="20pt,0,0,15pt">
                <w:txbxContent>
                  <w:p w14:paraId="611E6F02" w14:textId="67957751" w:rsidR="00756322" w:rsidRPr="00756322" w:rsidRDefault="00756322" w:rsidP="00756322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756322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  <w:t>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4589D0" w14:textId="77777777" w:rsidR="00494E33" w:rsidRDefault="00494E33" w:rsidP="00756322">
      <w:pPr>
        <w:spacing w:after="0" w:line="240" w:lineRule="auto"/>
      </w:pPr>
      <w:r>
        <w:separator/>
      </w:r>
    </w:p>
  </w:footnote>
  <w:footnote w:type="continuationSeparator" w:id="0">
    <w:p w14:paraId="71EC0AB8" w14:textId="77777777" w:rsidR="00494E33" w:rsidRDefault="00494E33" w:rsidP="007563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F271D9" w14:textId="1D715D67" w:rsidR="00A92887" w:rsidRDefault="00A92887">
    <w:pPr>
      <w:pStyle w:val="Nagwek"/>
    </w:pPr>
    <w:r>
      <w:rPr>
        <w:noProof/>
      </w:rPr>
      <w:drawing>
        <wp:inline distT="0" distB="0" distL="0" distR="0" wp14:anchorId="2118FC88" wp14:editId="5AF6CC3B">
          <wp:extent cx="5760720" cy="575945"/>
          <wp:effectExtent l="0" t="0" r="0" b="0"/>
          <wp:docPr id="1102827464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02827464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60720" cy="5759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3EB8A6"/>
    <w:multiLevelType w:val="hybridMultilevel"/>
    <w:tmpl w:val="E19CBB56"/>
    <w:lvl w:ilvl="0" w:tplc="867604AC">
      <w:start w:val="1"/>
      <w:numFmt w:val="decimal"/>
      <w:lvlText w:val="%1."/>
      <w:lvlJc w:val="left"/>
      <w:pPr>
        <w:ind w:left="720" w:hanging="360"/>
      </w:pPr>
    </w:lvl>
    <w:lvl w:ilvl="1" w:tplc="8892AA48">
      <w:start w:val="1"/>
      <w:numFmt w:val="lowerLetter"/>
      <w:lvlText w:val="%2."/>
      <w:lvlJc w:val="left"/>
      <w:pPr>
        <w:ind w:left="1440" w:hanging="360"/>
      </w:pPr>
    </w:lvl>
    <w:lvl w:ilvl="2" w:tplc="3BFC86D0">
      <w:start w:val="1"/>
      <w:numFmt w:val="lowerRoman"/>
      <w:lvlText w:val="%3."/>
      <w:lvlJc w:val="right"/>
      <w:pPr>
        <w:ind w:left="2160" w:hanging="180"/>
      </w:pPr>
    </w:lvl>
    <w:lvl w:ilvl="3" w:tplc="756873B6">
      <w:start w:val="1"/>
      <w:numFmt w:val="decimal"/>
      <w:lvlText w:val="%4."/>
      <w:lvlJc w:val="left"/>
      <w:pPr>
        <w:ind w:left="2880" w:hanging="360"/>
      </w:pPr>
    </w:lvl>
    <w:lvl w:ilvl="4" w:tplc="8E32823A">
      <w:start w:val="1"/>
      <w:numFmt w:val="lowerLetter"/>
      <w:lvlText w:val="%5."/>
      <w:lvlJc w:val="left"/>
      <w:pPr>
        <w:ind w:left="3600" w:hanging="360"/>
      </w:pPr>
    </w:lvl>
    <w:lvl w:ilvl="5" w:tplc="4F58674C">
      <w:start w:val="1"/>
      <w:numFmt w:val="lowerRoman"/>
      <w:lvlText w:val="%6."/>
      <w:lvlJc w:val="right"/>
      <w:pPr>
        <w:ind w:left="4320" w:hanging="180"/>
      </w:pPr>
    </w:lvl>
    <w:lvl w:ilvl="6" w:tplc="326A77D2">
      <w:start w:val="1"/>
      <w:numFmt w:val="decimal"/>
      <w:lvlText w:val="%7."/>
      <w:lvlJc w:val="left"/>
      <w:pPr>
        <w:ind w:left="5040" w:hanging="360"/>
      </w:pPr>
    </w:lvl>
    <w:lvl w:ilvl="7" w:tplc="0D50033A">
      <w:start w:val="1"/>
      <w:numFmt w:val="lowerLetter"/>
      <w:lvlText w:val="%8."/>
      <w:lvlJc w:val="left"/>
      <w:pPr>
        <w:ind w:left="5760" w:hanging="360"/>
      </w:pPr>
    </w:lvl>
    <w:lvl w:ilvl="8" w:tplc="3ECEE93C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6E56DA"/>
    <w:multiLevelType w:val="hybridMultilevel"/>
    <w:tmpl w:val="71BA7B1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AB71BC2"/>
    <w:multiLevelType w:val="hybridMultilevel"/>
    <w:tmpl w:val="0E0EA5F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4F12A6"/>
    <w:multiLevelType w:val="hybridMultilevel"/>
    <w:tmpl w:val="13342E10"/>
    <w:lvl w:ilvl="0" w:tplc="7EC826BE">
      <w:start w:val="1"/>
      <w:numFmt w:val="decimal"/>
      <w:lvlText w:val="%1."/>
      <w:lvlJc w:val="left"/>
      <w:pPr>
        <w:ind w:left="720" w:hanging="360"/>
      </w:pPr>
    </w:lvl>
    <w:lvl w:ilvl="1" w:tplc="8E2EDBDA">
      <w:start w:val="1"/>
      <w:numFmt w:val="lowerLetter"/>
      <w:lvlText w:val="%2."/>
      <w:lvlJc w:val="left"/>
      <w:pPr>
        <w:ind w:left="1440" w:hanging="360"/>
      </w:pPr>
    </w:lvl>
    <w:lvl w:ilvl="2" w:tplc="F08CBE84">
      <w:start w:val="1"/>
      <w:numFmt w:val="lowerRoman"/>
      <w:lvlText w:val="%3."/>
      <w:lvlJc w:val="right"/>
      <w:pPr>
        <w:ind w:left="2160" w:hanging="180"/>
      </w:pPr>
    </w:lvl>
    <w:lvl w:ilvl="3" w:tplc="5FB412F6">
      <w:start w:val="1"/>
      <w:numFmt w:val="decimal"/>
      <w:lvlText w:val="%4."/>
      <w:lvlJc w:val="left"/>
      <w:pPr>
        <w:ind w:left="2880" w:hanging="360"/>
      </w:pPr>
    </w:lvl>
    <w:lvl w:ilvl="4" w:tplc="DA324894">
      <w:start w:val="1"/>
      <w:numFmt w:val="lowerLetter"/>
      <w:lvlText w:val="%5."/>
      <w:lvlJc w:val="left"/>
      <w:pPr>
        <w:ind w:left="3600" w:hanging="360"/>
      </w:pPr>
    </w:lvl>
    <w:lvl w:ilvl="5" w:tplc="D7C8B1B4">
      <w:start w:val="1"/>
      <w:numFmt w:val="lowerRoman"/>
      <w:lvlText w:val="%6."/>
      <w:lvlJc w:val="right"/>
      <w:pPr>
        <w:ind w:left="4320" w:hanging="180"/>
      </w:pPr>
    </w:lvl>
    <w:lvl w:ilvl="6" w:tplc="DE8896E6">
      <w:start w:val="1"/>
      <w:numFmt w:val="decimal"/>
      <w:lvlText w:val="%7."/>
      <w:lvlJc w:val="left"/>
      <w:pPr>
        <w:ind w:left="5040" w:hanging="360"/>
      </w:pPr>
    </w:lvl>
    <w:lvl w:ilvl="7" w:tplc="7F066786">
      <w:start w:val="1"/>
      <w:numFmt w:val="lowerLetter"/>
      <w:lvlText w:val="%8."/>
      <w:lvlJc w:val="left"/>
      <w:pPr>
        <w:ind w:left="5760" w:hanging="360"/>
      </w:pPr>
    </w:lvl>
    <w:lvl w:ilvl="8" w:tplc="0B0E5EE2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AC01AF"/>
    <w:multiLevelType w:val="hybridMultilevel"/>
    <w:tmpl w:val="94924E0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7310A4"/>
    <w:multiLevelType w:val="hybridMultilevel"/>
    <w:tmpl w:val="2AEAB05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582761591">
    <w:abstractNumId w:val="0"/>
  </w:num>
  <w:num w:numId="2" w16cid:durableId="1656836298">
    <w:abstractNumId w:val="3"/>
  </w:num>
  <w:num w:numId="3" w16cid:durableId="402608834">
    <w:abstractNumId w:val="4"/>
  </w:num>
  <w:num w:numId="4" w16cid:durableId="688989316">
    <w:abstractNumId w:val="2"/>
  </w:num>
  <w:num w:numId="5" w16cid:durableId="2063019953">
    <w:abstractNumId w:val="5"/>
  </w:num>
  <w:num w:numId="6" w16cid:durableId="2235674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7DB2"/>
    <w:rsid w:val="00001EA8"/>
    <w:rsid w:val="0005587E"/>
    <w:rsid w:val="00055F9D"/>
    <w:rsid w:val="00062BC7"/>
    <w:rsid w:val="00067C32"/>
    <w:rsid w:val="000912BF"/>
    <w:rsid w:val="000B0E81"/>
    <w:rsid w:val="000C6B43"/>
    <w:rsid w:val="00117B5A"/>
    <w:rsid w:val="00133922"/>
    <w:rsid w:val="0013476D"/>
    <w:rsid w:val="00151972"/>
    <w:rsid w:val="00212A03"/>
    <w:rsid w:val="00233C5C"/>
    <w:rsid w:val="0025166F"/>
    <w:rsid w:val="00280563"/>
    <w:rsid w:val="0029638F"/>
    <w:rsid w:val="002F3C67"/>
    <w:rsid w:val="003143A9"/>
    <w:rsid w:val="003928E5"/>
    <w:rsid w:val="003C7FD9"/>
    <w:rsid w:val="004765E7"/>
    <w:rsid w:val="00494E33"/>
    <w:rsid w:val="004A45C5"/>
    <w:rsid w:val="004F4D40"/>
    <w:rsid w:val="005021FB"/>
    <w:rsid w:val="005953E9"/>
    <w:rsid w:val="00612F98"/>
    <w:rsid w:val="006A533B"/>
    <w:rsid w:val="00756322"/>
    <w:rsid w:val="007A5CE7"/>
    <w:rsid w:val="00864BAA"/>
    <w:rsid w:val="008651ED"/>
    <w:rsid w:val="008A55A5"/>
    <w:rsid w:val="00990E03"/>
    <w:rsid w:val="00993E4C"/>
    <w:rsid w:val="009C1432"/>
    <w:rsid w:val="00A03F64"/>
    <w:rsid w:val="00A378C4"/>
    <w:rsid w:val="00A8223B"/>
    <w:rsid w:val="00A92887"/>
    <w:rsid w:val="00AC393C"/>
    <w:rsid w:val="00B07A64"/>
    <w:rsid w:val="00B53A5A"/>
    <w:rsid w:val="00BB527D"/>
    <w:rsid w:val="00C16B85"/>
    <w:rsid w:val="00C24CA3"/>
    <w:rsid w:val="00C27BAA"/>
    <w:rsid w:val="00C808EC"/>
    <w:rsid w:val="00C83BA8"/>
    <w:rsid w:val="00CD09FD"/>
    <w:rsid w:val="00D37846"/>
    <w:rsid w:val="00D472A3"/>
    <w:rsid w:val="00D533D4"/>
    <w:rsid w:val="00D6229A"/>
    <w:rsid w:val="00D96E10"/>
    <w:rsid w:val="00DB1B3B"/>
    <w:rsid w:val="00DD0EFE"/>
    <w:rsid w:val="00DE14F8"/>
    <w:rsid w:val="00E052FD"/>
    <w:rsid w:val="00E23BBE"/>
    <w:rsid w:val="00E24960"/>
    <w:rsid w:val="00ED3474"/>
    <w:rsid w:val="00EF1ACF"/>
    <w:rsid w:val="00F16846"/>
    <w:rsid w:val="00F24E25"/>
    <w:rsid w:val="00F87DB2"/>
    <w:rsid w:val="00F91B1C"/>
    <w:rsid w:val="00FA6A24"/>
    <w:rsid w:val="00FC1EA2"/>
    <w:rsid w:val="0140F769"/>
    <w:rsid w:val="014FDF97"/>
    <w:rsid w:val="0213C349"/>
    <w:rsid w:val="0253CF9A"/>
    <w:rsid w:val="02DCEE45"/>
    <w:rsid w:val="04C6A8AD"/>
    <w:rsid w:val="04DCD7E4"/>
    <w:rsid w:val="04F4F90B"/>
    <w:rsid w:val="0561A28E"/>
    <w:rsid w:val="066B8792"/>
    <w:rsid w:val="06AF4857"/>
    <w:rsid w:val="08743F76"/>
    <w:rsid w:val="08806851"/>
    <w:rsid w:val="08F97E26"/>
    <w:rsid w:val="09185D48"/>
    <w:rsid w:val="0C1809A0"/>
    <w:rsid w:val="0C963EB8"/>
    <w:rsid w:val="0CF54DC8"/>
    <w:rsid w:val="0D596982"/>
    <w:rsid w:val="0D89F696"/>
    <w:rsid w:val="0DF9918E"/>
    <w:rsid w:val="0E656417"/>
    <w:rsid w:val="1144F45E"/>
    <w:rsid w:val="11B6B92A"/>
    <w:rsid w:val="11BFB516"/>
    <w:rsid w:val="1251F7F0"/>
    <w:rsid w:val="13343E5D"/>
    <w:rsid w:val="14568D6A"/>
    <w:rsid w:val="151B7ACD"/>
    <w:rsid w:val="15FDC440"/>
    <w:rsid w:val="16A69E84"/>
    <w:rsid w:val="17127111"/>
    <w:rsid w:val="171DBF06"/>
    <w:rsid w:val="17316542"/>
    <w:rsid w:val="17A07340"/>
    <w:rsid w:val="17B5910F"/>
    <w:rsid w:val="19A4C638"/>
    <w:rsid w:val="1A145394"/>
    <w:rsid w:val="1BD62AE5"/>
    <w:rsid w:val="1D613E8A"/>
    <w:rsid w:val="1E212DFE"/>
    <w:rsid w:val="1E9944EB"/>
    <w:rsid w:val="1F48A666"/>
    <w:rsid w:val="23652CFD"/>
    <w:rsid w:val="24217EF9"/>
    <w:rsid w:val="24437FE7"/>
    <w:rsid w:val="245169EB"/>
    <w:rsid w:val="248E5EB2"/>
    <w:rsid w:val="24E15E3C"/>
    <w:rsid w:val="250FF14C"/>
    <w:rsid w:val="2621B651"/>
    <w:rsid w:val="269E37DF"/>
    <w:rsid w:val="27614B70"/>
    <w:rsid w:val="286EEAFA"/>
    <w:rsid w:val="29DA90E8"/>
    <w:rsid w:val="2BA49E44"/>
    <w:rsid w:val="2C169AA1"/>
    <w:rsid w:val="2E63C46A"/>
    <w:rsid w:val="2F062851"/>
    <w:rsid w:val="3170D2CB"/>
    <w:rsid w:val="3181E58C"/>
    <w:rsid w:val="31881D2C"/>
    <w:rsid w:val="323BA2B1"/>
    <w:rsid w:val="32949936"/>
    <w:rsid w:val="33DAAB3C"/>
    <w:rsid w:val="3517D30F"/>
    <w:rsid w:val="36649C8C"/>
    <w:rsid w:val="36D9FAFE"/>
    <w:rsid w:val="3874B4EF"/>
    <w:rsid w:val="3A1BC25E"/>
    <w:rsid w:val="3A71C40B"/>
    <w:rsid w:val="3B473D64"/>
    <w:rsid w:val="3C2B8C85"/>
    <w:rsid w:val="3C9E5EB1"/>
    <w:rsid w:val="3CFCEB2E"/>
    <w:rsid w:val="3D9B4045"/>
    <w:rsid w:val="3E318ED1"/>
    <w:rsid w:val="3EEA3874"/>
    <w:rsid w:val="3F8881A9"/>
    <w:rsid w:val="40361C9C"/>
    <w:rsid w:val="404B68FE"/>
    <w:rsid w:val="41AEE413"/>
    <w:rsid w:val="428B5EDB"/>
    <w:rsid w:val="42C0531C"/>
    <w:rsid w:val="42C6470A"/>
    <w:rsid w:val="43432D73"/>
    <w:rsid w:val="45B72F29"/>
    <w:rsid w:val="45FEC1AE"/>
    <w:rsid w:val="460A8D01"/>
    <w:rsid w:val="47EF1FCB"/>
    <w:rsid w:val="48200524"/>
    <w:rsid w:val="48A89475"/>
    <w:rsid w:val="48D00703"/>
    <w:rsid w:val="48F4FDAA"/>
    <w:rsid w:val="49AA287C"/>
    <w:rsid w:val="4A04CD36"/>
    <w:rsid w:val="4A27A5FB"/>
    <w:rsid w:val="4A7C544E"/>
    <w:rsid w:val="4AD21CBC"/>
    <w:rsid w:val="4C342FCE"/>
    <w:rsid w:val="4C549DFE"/>
    <w:rsid w:val="4E0B1B76"/>
    <w:rsid w:val="4E4E6CF6"/>
    <w:rsid w:val="4EC61E91"/>
    <w:rsid w:val="4EE4FE5A"/>
    <w:rsid w:val="4F971BE5"/>
    <w:rsid w:val="5034C89E"/>
    <w:rsid w:val="5047F3A6"/>
    <w:rsid w:val="506C09BA"/>
    <w:rsid w:val="50FEBC66"/>
    <w:rsid w:val="52D3CE15"/>
    <w:rsid w:val="53287554"/>
    <w:rsid w:val="539C07E6"/>
    <w:rsid w:val="5468ACF6"/>
    <w:rsid w:val="55394F9C"/>
    <w:rsid w:val="561B6327"/>
    <w:rsid w:val="57479B3F"/>
    <w:rsid w:val="579F5632"/>
    <w:rsid w:val="5823A1EA"/>
    <w:rsid w:val="596D72B4"/>
    <w:rsid w:val="5A9E7C76"/>
    <w:rsid w:val="5ACDE404"/>
    <w:rsid w:val="5B6F8394"/>
    <w:rsid w:val="5B76569B"/>
    <w:rsid w:val="5BF6389D"/>
    <w:rsid w:val="5C2FD222"/>
    <w:rsid w:val="5D79748E"/>
    <w:rsid w:val="5D931A43"/>
    <w:rsid w:val="5E7515CE"/>
    <w:rsid w:val="5EA27D41"/>
    <w:rsid w:val="5F52D3E4"/>
    <w:rsid w:val="5F7CCCBD"/>
    <w:rsid w:val="609DF6A0"/>
    <w:rsid w:val="60FB2C6D"/>
    <w:rsid w:val="61B2B290"/>
    <w:rsid w:val="624985CB"/>
    <w:rsid w:val="62879596"/>
    <w:rsid w:val="63579CD2"/>
    <w:rsid w:val="637175F9"/>
    <w:rsid w:val="63EF06FD"/>
    <w:rsid w:val="64B20026"/>
    <w:rsid w:val="66441BA9"/>
    <w:rsid w:val="69311013"/>
    <w:rsid w:val="69AD6AAA"/>
    <w:rsid w:val="69F4C24D"/>
    <w:rsid w:val="6A854639"/>
    <w:rsid w:val="6B807FE3"/>
    <w:rsid w:val="6CD4203E"/>
    <w:rsid w:val="6D7DE154"/>
    <w:rsid w:val="6F25AFB5"/>
    <w:rsid w:val="7101EE76"/>
    <w:rsid w:val="732D8597"/>
    <w:rsid w:val="75AB9CE9"/>
    <w:rsid w:val="77B52611"/>
    <w:rsid w:val="7A43E681"/>
    <w:rsid w:val="7A64D9BD"/>
    <w:rsid w:val="7B5E1A06"/>
    <w:rsid w:val="7BBFE853"/>
    <w:rsid w:val="7C3949C5"/>
    <w:rsid w:val="7C40DD51"/>
    <w:rsid w:val="7CED63FD"/>
    <w:rsid w:val="7D4E8C0B"/>
    <w:rsid w:val="7E587A20"/>
    <w:rsid w:val="7E8016E8"/>
    <w:rsid w:val="7FB2AA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74CB97"/>
  <w15:chartTrackingRefBased/>
  <w15:docId w15:val="{3A630C97-BE9F-4BDC-AD42-E807E5B926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B0E81"/>
  </w:style>
  <w:style w:type="paragraph" w:styleId="Nagwek1">
    <w:name w:val="heading 1"/>
    <w:basedOn w:val="Normalny"/>
    <w:next w:val="Normalny"/>
    <w:link w:val="Nagwek1Znak"/>
    <w:uiPriority w:val="9"/>
    <w:qFormat/>
    <w:rsid w:val="00F87DB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87DB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87DB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87DB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87DB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87DB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87DB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87DB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87DB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87DB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87DB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87DB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87DB2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87DB2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87DB2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87DB2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87DB2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87DB2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87DB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F87DB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87DB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F87DB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87DB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F87DB2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F87DB2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F87DB2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87DB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87DB2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87DB2"/>
    <w:rPr>
      <w:b/>
      <w:bCs/>
      <w:smallCaps/>
      <w:color w:val="2F5496" w:themeColor="accent1" w:themeShade="BF"/>
      <w:spacing w:val="5"/>
    </w:rPr>
  </w:style>
  <w:style w:type="paragraph" w:styleId="Stopka">
    <w:name w:val="footer"/>
    <w:basedOn w:val="Normalny"/>
    <w:link w:val="StopkaZnak"/>
    <w:uiPriority w:val="99"/>
    <w:unhideWhenUsed/>
    <w:rsid w:val="007563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56322"/>
  </w:style>
  <w:style w:type="character" w:styleId="Odwoaniedokomentarza">
    <w:name w:val="annotation reference"/>
    <w:basedOn w:val="Domylnaczcionkaakapitu"/>
    <w:uiPriority w:val="99"/>
    <w:semiHidden/>
    <w:unhideWhenUsed/>
    <w:rsid w:val="00DD0EF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D0EF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D0EF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D0EF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D0EFE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D533D4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A9288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9288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9224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6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900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230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040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61EF6160237EB4DBF676D6CB65BDD68" ma:contentTypeVersion="11" ma:contentTypeDescription="Utwórz nowy dokument." ma:contentTypeScope="" ma:versionID="9f359bb8f2337d9663ca6b1f1cb8bc70">
  <xsd:schema xmlns:xsd="http://www.w3.org/2001/XMLSchema" xmlns:xs="http://www.w3.org/2001/XMLSchema" xmlns:p="http://schemas.microsoft.com/office/2006/metadata/properties" xmlns:ns2="70a194a5-d519-4140-8066-cba79c1e7851" xmlns:ns3="6d46ebec-ab8b-4021-a392-b1ea1b6a24e4" targetNamespace="http://schemas.microsoft.com/office/2006/metadata/properties" ma:root="true" ma:fieldsID="fc12d3f8fa985dcbee36bcee88331f8a" ns2:_="" ns3:_="">
    <xsd:import namespace="70a194a5-d519-4140-8066-cba79c1e7851"/>
    <xsd:import namespace="6d46ebec-ab8b-4021-a392-b1ea1b6a24e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ArchiverLinkFileTyp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0a194a5-d519-4140-8066-cba79c1e785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Tagi obrazów" ma:readOnly="false" ma:fieldId="{5cf76f15-5ced-4ddc-b409-7134ff3c332f}" ma:taxonomyMulti="true" ma:sspId="8ed66f81-70b7-4d3c-9156-f4288597376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ArchiverLinkFileType" ma:index="18" nillable="true" ma:displayName="ArchiverLinkFileType" ma:hidden="true" ma:internalName="ArchiverLinkFileTyp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46ebec-ab8b-4021-a392-b1ea1b6a24e4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17e72922-b171-4ce5-b5a8-10ddc247fd24}" ma:internalName="TaxCatchAll" ma:showField="CatchAllData" ma:web="6d46ebec-ab8b-4021-a392-b1ea1b6a24e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rchiverLinkFileType xmlns="70a194a5-d519-4140-8066-cba79c1e7851" xsi:nil="true"/>
    <TaxCatchAll xmlns="6d46ebec-ab8b-4021-a392-b1ea1b6a24e4" xsi:nil="true"/>
    <lcf76f155ced4ddcb4097134ff3c332f xmlns="70a194a5-d519-4140-8066-cba79c1e7851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DCFF76A7-DC4C-4544-BA0C-013215E55BD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A7B1C79-F83B-4AE7-AE8C-F6B6AD7DD7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0a194a5-d519-4140-8066-cba79c1e7851"/>
    <ds:schemaRef ds:uri="6d46ebec-ab8b-4021-a392-b1ea1b6a24e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882C5A8-182C-4673-A5AF-994CD24E428E}">
  <ds:schemaRefs>
    <ds:schemaRef ds:uri="http://schemas.microsoft.com/office/2006/metadata/properties"/>
    <ds:schemaRef ds:uri="http://schemas.microsoft.com/office/infopath/2007/PartnerControls"/>
    <ds:schemaRef ds:uri="70a194a5-d519-4140-8066-cba79c1e7851"/>
    <ds:schemaRef ds:uri="6d46ebec-ab8b-4021-a392-b1ea1b6a24e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592</Words>
  <Characters>4280</Characters>
  <Application>Microsoft Office Word</Application>
  <DocSecurity>0</DocSecurity>
  <Lines>89</Lines>
  <Paragraphs>73</Paragraphs>
  <ScaleCrop>false</ScaleCrop>
  <Company/>
  <LinksUpToDate>false</LinksUpToDate>
  <CharactersWithSpaces>4799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Jakub Borowski</dc:creator>
  <cp:keywords/>
  <dc:description/>
  <cp:lastModifiedBy>Filip Demby</cp:lastModifiedBy>
  <cp:revision>52</cp:revision>
  <cp:lastPrinted>2026-01-21T08:38:00Z</cp:lastPrinted>
  <dcterms:created xsi:type="dcterms:W3CDTF">2026-02-04T14:20:00Z</dcterms:created>
  <dcterms:modified xsi:type="dcterms:W3CDTF">2026-03-06T14:41:00Z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5eb97ce7,5b06dbe9,58605494</vt:lpwstr>
  </property>
  <property fmtid="{D5CDD505-2E9C-101B-9397-08002B2CF9AE}" pid="3" name="ClassificationContentMarkingFooterFontProps">
    <vt:lpwstr>#000000,10,Aptos</vt:lpwstr>
  </property>
  <property fmtid="{D5CDD505-2E9C-101B-9397-08002B2CF9AE}" pid="4" name="ClassificationContentMarkingFooterText">
    <vt:lpwstr>Confidential</vt:lpwstr>
  </property>
  <property fmtid="{D5CDD505-2E9C-101B-9397-08002B2CF9AE}" pid="5" name="MSIP_Label_21b2650c-58b3-48d9-bc72-f170ff33b3ed_Enabled">
    <vt:lpwstr>true</vt:lpwstr>
  </property>
  <property fmtid="{D5CDD505-2E9C-101B-9397-08002B2CF9AE}" pid="6" name="MSIP_Label_21b2650c-58b3-48d9-bc72-f170ff33b3ed_SetDate">
    <vt:lpwstr>2026-02-04T14:20:36Z</vt:lpwstr>
  </property>
  <property fmtid="{D5CDD505-2E9C-101B-9397-08002B2CF9AE}" pid="7" name="MSIP_Label_21b2650c-58b3-48d9-bc72-f170ff33b3ed_Method">
    <vt:lpwstr>Standard</vt:lpwstr>
  </property>
  <property fmtid="{D5CDD505-2E9C-101B-9397-08002B2CF9AE}" pid="8" name="MSIP_Label_21b2650c-58b3-48d9-bc72-f170ff33b3ed_Name">
    <vt:lpwstr>Confidential.</vt:lpwstr>
  </property>
  <property fmtid="{D5CDD505-2E9C-101B-9397-08002B2CF9AE}" pid="9" name="MSIP_Label_21b2650c-58b3-48d9-bc72-f170ff33b3ed_SiteId">
    <vt:lpwstr>61cea4b1-8a5a-402a-a97b-23d6b1de63fc</vt:lpwstr>
  </property>
  <property fmtid="{D5CDD505-2E9C-101B-9397-08002B2CF9AE}" pid="10" name="MSIP_Label_21b2650c-58b3-48d9-bc72-f170ff33b3ed_ActionId">
    <vt:lpwstr>7d800a33-9ff6-4afa-a374-be2e947dde5c</vt:lpwstr>
  </property>
  <property fmtid="{D5CDD505-2E9C-101B-9397-08002B2CF9AE}" pid="11" name="MSIP_Label_21b2650c-58b3-48d9-bc72-f170ff33b3ed_ContentBits">
    <vt:lpwstr>2</vt:lpwstr>
  </property>
  <property fmtid="{D5CDD505-2E9C-101B-9397-08002B2CF9AE}" pid="12" name="MSIP_Label_21b2650c-58b3-48d9-bc72-f170ff33b3ed_Tag">
    <vt:lpwstr>10, 3, 0, 1</vt:lpwstr>
  </property>
  <property fmtid="{D5CDD505-2E9C-101B-9397-08002B2CF9AE}" pid="13" name="ContentTypeId">
    <vt:lpwstr>0x010100861EF6160237EB4DBF676D6CB65BDD68</vt:lpwstr>
  </property>
  <property fmtid="{D5CDD505-2E9C-101B-9397-08002B2CF9AE}" pid="14" name="MediaServiceImageTags">
    <vt:lpwstr/>
  </property>
</Properties>
</file>